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625002" w14:textId="7E0D3010" w:rsidR="00084B89" w:rsidRPr="00084B89" w:rsidRDefault="00084B89" w:rsidP="00084B89">
      <w:pPr>
        <w:spacing w:after="0" w:line="215" w:lineRule="atLeast"/>
        <w:rPr>
          <w:rFonts w:ascii="Times New Roman" w:eastAsia="Times New Roman" w:hAnsi="Times New Roman" w:cs="Times New Roman"/>
          <w:color w:val="0A0B0B"/>
          <w:sz w:val="28"/>
          <w:szCs w:val="28"/>
          <w:lang w:val="uk-UA" w:eastAsia="ru-UA"/>
        </w:rPr>
      </w:pPr>
      <w:r>
        <w:rPr>
          <w:rFonts w:ascii="Times New Roman" w:eastAsia="Times New Roman" w:hAnsi="Times New Roman" w:cs="Times New Roman"/>
          <w:b/>
          <w:bCs/>
          <w:color w:val="0A0B0B"/>
          <w:sz w:val="28"/>
          <w:szCs w:val="28"/>
          <w:lang w:val="uk-UA" w:eastAsia="ru-UA"/>
        </w:rPr>
        <w:t xml:space="preserve">                                                    </w:t>
      </w:r>
      <w:r w:rsidRPr="00084B89">
        <w:rPr>
          <w:rFonts w:ascii="Times New Roman" w:eastAsia="Times New Roman" w:hAnsi="Times New Roman" w:cs="Times New Roman"/>
          <w:color w:val="0A0B0B"/>
          <w:sz w:val="28"/>
          <w:szCs w:val="28"/>
          <w:lang w:val="uk-UA" w:eastAsia="ru-UA"/>
        </w:rPr>
        <w:t>ЗАТВЕРДЖУЮ</w:t>
      </w:r>
    </w:p>
    <w:p w14:paraId="581AD3FF" w14:textId="3B2EE664" w:rsidR="00084B89" w:rsidRPr="00084B89" w:rsidRDefault="00084B89" w:rsidP="00084B89">
      <w:pPr>
        <w:tabs>
          <w:tab w:val="left" w:pos="6679"/>
        </w:tabs>
        <w:spacing w:after="0" w:line="215" w:lineRule="atLeast"/>
        <w:rPr>
          <w:rFonts w:ascii="Times New Roman" w:eastAsia="Times New Roman" w:hAnsi="Times New Roman" w:cs="Times New Roman"/>
          <w:b/>
          <w:bCs/>
          <w:color w:val="0A0B0B"/>
          <w:sz w:val="28"/>
          <w:szCs w:val="28"/>
          <w:lang w:val="uk-UA" w:eastAsia="ru-UA"/>
        </w:rPr>
      </w:pPr>
      <w:r>
        <w:rPr>
          <w:rFonts w:ascii="Times New Roman" w:eastAsia="Times New Roman" w:hAnsi="Times New Roman" w:cs="Times New Roman"/>
          <w:b/>
          <w:bCs/>
          <w:color w:val="0A0B0B"/>
          <w:sz w:val="28"/>
          <w:szCs w:val="28"/>
          <w:lang w:val="uk-UA" w:eastAsia="ru-UA"/>
        </w:rPr>
        <w:t xml:space="preserve">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UA"/>
        </w:rPr>
        <w:t>В.о</w:t>
      </w:r>
      <w:proofErr w:type="spellEnd"/>
      <w:r>
        <w:rPr>
          <w:rFonts w:ascii="Times New Roman" w:hAnsi="Times New Roman"/>
          <w:sz w:val="28"/>
          <w:szCs w:val="28"/>
          <w:lang w:val="ru-UA"/>
        </w:rPr>
        <w:t>. д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иректор</w:t>
      </w:r>
      <w:proofErr w:type="spellEnd"/>
      <w:r>
        <w:rPr>
          <w:rFonts w:ascii="Times New Roman" w:hAnsi="Times New Roman"/>
          <w:sz w:val="28"/>
          <w:szCs w:val="28"/>
          <w:lang w:val="ru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>______</w:t>
      </w:r>
      <w:r>
        <w:rPr>
          <w:rFonts w:ascii="Times New Roman" w:hAnsi="Times New Roman"/>
          <w:sz w:val="28"/>
          <w:szCs w:val="28"/>
          <w:lang w:val="ru-UA"/>
        </w:rPr>
        <w:t>Т.ДАНИЛЬЧЕНКО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</w:p>
    <w:p w14:paraId="7CE0770D" w14:textId="3F90F23C" w:rsidR="00084B89" w:rsidRDefault="00084B89" w:rsidP="0065727D">
      <w:pPr>
        <w:spacing w:after="0" w:line="215" w:lineRule="atLeast"/>
        <w:jc w:val="center"/>
        <w:rPr>
          <w:rFonts w:ascii="Times New Roman" w:eastAsia="Times New Roman" w:hAnsi="Times New Roman" w:cs="Times New Roman"/>
          <w:b/>
          <w:bCs/>
          <w:color w:val="0A0B0B"/>
          <w:sz w:val="28"/>
          <w:szCs w:val="28"/>
          <w:lang w:val="ru-UA" w:eastAsia="ru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</w:t>
      </w:r>
      <w:r>
        <w:rPr>
          <w:rFonts w:ascii="Times New Roman" w:hAnsi="Times New Roman"/>
          <w:sz w:val="28"/>
          <w:szCs w:val="28"/>
          <w:lang w:val="uk-UA"/>
        </w:rPr>
        <w:t>«___» ________ 20</w:t>
      </w:r>
      <w:r>
        <w:rPr>
          <w:rFonts w:ascii="Times New Roman" w:hAnsi="Times New Roman"/>
          <w:sz w:val="28"/>
          <w:szCs w:val="28"/>
          <w:lang w:val="ru-UA"/>
        </w:rPr>
        <w:t>20</w:t>
      </w:r>
      <w:r>
        <w:rPr>
          <w:rFonts w:ascii="Times New Roman" w:hAnsi="Times New Roman"/>
          <w:sz w:val="28"/>
          <w:szCs w:val="28"/>
          <w:lang w:val="uk-UA"/>
        </w:rPr>
        <w:t xml:space="preserve"> р.                             </w:t>
      </w:r>
    </w:p>
    <w:p w14:paraId="3401B616" w14:textId="77777777" w:rsidR="00084B89" w:rsidRDefault="00084B89" w:rsidP="0065727D">
      <w:pPr>
        <w:spacing w:after="0" w:line="215" w:lineRule="atLeast"/>
        <w:jc w:val="center"/>
        <w:rPr>
          <w:rFonts w:ascii="Times New Roman" w:eastAsia="Times New Roman" w:hAnsi="Times New Roman" w:cs="Times New Roman"/>
          <w:b/>
          <w:bCs/>
          <w:color w:val="0A0B0B"/>
          <w:sz w:val="28"/>
          <w:szCs w:val="28"/>
          <w:lang w:val="ru-UA" w:eastAsia="ru-UA"/>
        </w:rPr>
      </w:pPr>
    </w:p>
    <w:p w14:paraId="2950FD92" w14:textId="77777777" w:rsidR="00084B89" w:rsidRDefault="00084B89" w:rsidP="0065727D">
      <w:pPr>
        <w:spacing w:after="0" w:line="215" w:lineRule="atLeast"/>
        <w:jc w:val="center"/>
        <w:rPr>
          <w:rFonts w:ascii="Times New Roman" w:eastAsia="Times New Roman" w:hAnsi="Times New Roman" w:cs="Times New Roman"/>
          <w:b/>
          <w:bCs/>
          <w:color w:val="0A0B0B"/>
          <w:sz w:val="28"/>
          <w:szCs w:val="28"/>
          <w:lang w:val="ru-UA" w:eastAsia="ru-UA"/>
        </w:rPr>
      </w:pPr>
    </w:p>
    <w:p w14:paraId="1ACDC5EB" w14:textId="36A9C0AA" w:rsidR="0065727D" w:rsidRPr="0065727D" w:rsidRDefault="0065727D" w:rsidP="0065727D">
      <w:pPr>
        <w:spacing w:after="0" w:line="215" w:lineRule="atLeast"/>
        <w:jc w:val="center"/>
        <w:rPr>
          <w:rFonts w:ascii="Trebuchet MS" w:eastAsia="Times New Roman" w:hAnsi="Trebuchet MS" w:cs="Times New Roman"/>
          <w:color w:val="0A0B0B"/>
          <w:sz w:val="20"/>
          <w:szCs w:val="20"/>
          <w:lang w:val="ru-UA" w:eastAsia="ru-UA"/>
        </w:rPr>
      </w:pPr>
      <w:r w:rsidRPr="0065727D">
        <w:rPr>
          <w:rFonts w:ascii="Times New Roman" w:eastAsia="Times New Roman" w:hAnsi="Times New Roman" w:cs="Times New Roman"/>
          <w:b/>
          <w:bCs/>
          <w:color w:val="0A0B0B"/>
          <w:sz w:val="28"/>
          <w:szCs w:val="28"/>
          <w:lang w:val="ru-UA" w:eastAsia="ru-UA"/>
        </w:rPr>
        <w:t>ПОРЯДОК</w:t>
      </w:r>
    </w:p>
    <w:p w14:paraId="0943A627" w14:textId="1162C484" w:rsidR="0065727D" w:rsidRPr="0065727D" w:rsidRDefault="0065727D" w:rsidP="0065727D">
      <w:pPr>
        <w:spacing w:after="0" w:line="215" w:lineRule="atLeast"/>
        <w:jc w:val="center"/>
        <w:rPr>
          <w:rFonts w:ascii="Trebuchet MS" w:eastAsia="Times New Roman" w:hAnsi="Trebuchet MS" w:cs="Times New Roman"/>
          <w:color w:val="0A0B0B"/>
          <w:sz w:val="20"/>
          <w:szCs w:val="20"/>
          <w:lang w:val="uk-UA" w:eastAsia="ru-UA"/>
        </w:rPr>
      </w:pPr>
      <w:proofErr w:type="spellStart"/>
      <w:r w:rsidRPr="0065727D">
        <w:rPr>
          <w:rFonts w:ascii="Times New Roman" w:eastAsia="Times New Roman" w:hAnsi="Times New Roman" w:cs="Times New Roman"/>
          <w:b/>
          <w:bCs/>
          <w:color w:val="0A0B0B"/>
          <w:sz w:val="28"/>
          <w:szCs w:val="28"/>
          <w:lang w:eastAsia="ru-UA"/>
        </w:rPr>
        <w:t>подання</w:t>
      </w:r>
      <w:proofErr w:type="spellEnd"/>
      <w:r w:rsidRPr="0065727D">
        <w:rPr>
          <w:rFonts w:ascii="Times New Roman" w:eastAsia="Times New Roman" w:hAnsi="Times New Roman" w:cs="Times New Roman"/>
          <w:b/>
          <w:bCs/>
          <w:color w:val="0A0B0B"/>
          <w:sz w:val="28"/>
          <w:szCs w:val="28"/>
          <w:lang w:eastAsia="ru-UA"/>
        </w:rPr>
        <w:t xml:space="preserve"> та </w:t>
      </w:r>
      <w:proofErr w:type="spellStart"/>
      <w:r w:rsidRPr="0065727D">
        <w:rPr>
          <w:rFonts w:ascii="Times New Roman" w:eastAsia="Times New Roman" w:hAnsi="Times New Roman" w:cs="Times New Roman"/>
          <w:b/>
          <w:bCs/>
          <w:color w:val="0A0B0B"/>
          <w:sz w:val="28"/>
          <w:szCs w:val="28"/>
          <w:lang w:eastAsia="ru-UA"/>
        </w:rPr>
        <w:t>розгляду</w:t>
      </w:r>
      <w:proofErr w:type="spellEnd"/>
      <w:r w:rsidRPr="0065727D">
        <w:rPr>
          <w:rFonts w:ascii="Times New Roman" w:eastAsia="Times New Roman" w:hAnsi="Times New Roman" w:cs="Times New Roman"/>
          <w:b/>
          <w:bCs/>
          <w:color w:val="0A0B0B"/>
          <w:sz w:val="28"/>
          <w:szCs w:val="28"/>
          <w:lang w:eastAsia="ru-UA"/>
        </w:rPr>
        <w:t xml:space="preserve"> (з </w:t>
      </w:r>
      <w:proofErr w:type="spellStart"/>
      <w:r w:rsidRPr="0065727D">
        <w:rPr>
          <w:rFonts w:ascii="Times New Roman" w:eastAsia="Times New Roman" w:hAnsi="Times New Roman" w:cs="Times New Roman"/>
          <w:b/>
          <w:bCs/>
          <w:color w:val="0A0B0B"/>
          <w:sz w:val="28"/>
          <w:szCs w:val="28"/>
          <w:lang w:eastAsia="ru-UA"/>
        </w:rPr>
        <w:t>дотриманням</w:t>
      </w:r>
      <w:proofErr w:type="spellEnd"/>
      <w:r w:rsidRPr="0065727D">
        <w:rPr>
          <w:rFonts w:ascii="Times New Roman" w:eastAsia="Times New Roman" w:hAnsi="Times New Roman" w:cs="Times New Roman"/>
          <w:b/>
          <w:bCs/>
          <w:color w:val="0A0B0B"/>
          <w:sz w:val="28"/>
          <w:szCs w:val="28"/>
          <w:lang w:eastAsia="ru-UA"/>
        </w:rPr>
        <w:t xml:space="preserve"> </w:t>
      </w:r>
      <w:proofErr w:type="spellStart"/>
      <w:r w:rsidRPr="0065727D">
        <w:rPr>
          <w:rFonts w:ascii="Times New Roman" w:eastAsia="Times New Roman" w:hAnsi="Times New Roman" w:cs="Times New Roman"/>
          <w:b/>
          <w:bCs/>
          <w:color w:val="0A0B0B"/>
          <w:sz w:val="28"/>
          <w:szCs w:val="28"/>
          <w:lang w:eastAsia="ru-UA"/>
        </w:rPr>
        <w:t>конфіденційності</w:t>
      </w:r>
      <w:proofErr w:type="spellEnd"/>
      <w:r w:rsidRPr="0065727D">
        <w:rPr>
          <w:rFonts w:ascii="Times New Roman" w:eastAsia="Times New Roman" w:hAnsi="Times New Roman" w:cs="Times New Roman"/>
          <w:b/>
          <w:bCs/>
          <w:color w:val="0A0B0B"/>
          <w:sz w:val="28"/>
          <w:szCs w:val="28"/>
          <w:lang w:eastAsia="ru-UA"/>
        </w:rPr>
        <w:t xml:space="preserve">) </w:t>
      </w:r>
      <w:proofErr w:type="spellStart"/>
      <w:r w:rsidRPr="0065727D">
        <w:rPr>
          <w:rFonts w:ascii="Times New Roman" w:eastAsia="Times New Roman" w:hAnsi="Times New Roman" w:cs="Times New Roman"/>
          <w:b/>
          <w:bCs/>
          <w:color w:val="0A0B0B"/>
          <w:sz w:val="28"/>
          <w:szCs w:val="28"/>
          <w:lang w:eastAsia="ru-UA"/>
        </w:rPr>
        <w:t>заяв</w:t>
      </w:r>
      <w:proofErr w:type="spellEnd"/>
      <w:r w:rsidRPr="0065727D">
        <w:rPr>
          <w:rFonts w:ascii="Times New Roman" w:eastAsia="Times New Roman" w:hAnsi="Times New Roman" w:cs="Times New Roman"/>
          <w:b/>
          <w:bCs/>
          <w:color w:val="0A0B0B"/>
          <w:sz w:val="28"/>
          <w:szCs w:val="28"/>
          <w:lang w:eastAsia="ru-UA"/>
        </w:rPr>
        <w:t xml:space="preserve"> про </w:t>
      </w:r>
      <w:proofErr w:type="spellStart"/>
      <w:r w:rsidRPr="0065727D">
        <w:rPr>
          <w:rFonts w:ascii="Times New Roman" w:eastAsia="Times New Roman" w:hAnsi="Times New Roman" w:cs="Times New Roman"/>
          <w:b/>
          <w:bCs/>
          <w:color w:val="0A0B0B"/>
          <w:sz w:val="28"/>
          <w:szCs w:val="28"/>
          <w:lang w:eastAsia="ru-UA"/>
        </w:rPr>
        <w:t>випадки</w:t>
      </w:r>
      <w:proofErr w:type="spellEnd"/>
      <w:r w:rsidRPr="0065727D">
        <w:rPr>
          <w:rFonts w:ascii="Times New Roman" w:eastAsia="Times New Roman" w:hAnsi="Times New Roman" w:cs="Times New Roman"/>
          <w:b/>
          <w:bCs/>
          <w:color w:val="0A0B0B"/>
          <w:sz w:val="28"/>
          <w:szCs w:val="28"/>
          <w:lang w:eastAsia="ru-UA"/>
        </w:rPr>
        <w:t xml:space="preserve"> </w:t>
      </w:r>
      <w:proofErr w:type="spellStart"/>
      <w:r w:rsidRPr="0065727D">
        <w:rPr>
          <w:rFonts w:ascii="Times New Roman" w:eastAsia="Times New Roman" w:hAnsi="Times New Roman" w:cs="Times New Roman"/>
          <w:b/>
          <w:bCs/>
          <w:color w:val="0A0B0B"/>
          <w:sz w:val="28"/>
          <w:szCs w:val="28"/>
          <w:lang w:eastAsia="ru-UA"/>
        </w:rPr>
        <w:t>булінгу</w:t>
      </w:r>
      <w:proofErr w:type="spellEnd"/>
      <w:r w:rsidRPr="0065727D">
        <w:rPr>
          <w:rFonts w:ascii="Times New Roman" w:eastAsia="Times New Roman" w:hAnsi="Times New Roman" w:cs="Times New Roman"/>
          <w:b/>
          <w:bCs/>
          <w:color w:val="0A0B0B"/>
          <w:sz w:val="28"/>
          <w:szCs w:val="28"/>
          <w:lang w:eastAsia="ru-UA"/>
        </w:rPr>
        <w:t xml:space="preserve"> (</w:t>
      </w:r>
      <w:proofErr w:type="spellStart"/>
      <w:r w:rsidRPr="0065727D">
        <w:rPr>
          <w:rFonts w:ascii="Times New Roman" w:eastAsia="Times New Roman" w:hAnsi="Times New Roman" w:cs="Times New Roman"/>
          <w:b/>
          <w:bCs/>
          <w:color w:val="0A0B0B"/>
          <w:sz w:val="28"/>
          <w:szCs w:val="28"/>
          <w:lang w:eastAsia="ru-UA"/>
        </w:rPr>
        <w:t>цькування</w:t>
      </w:r>
      <w:proofErr w:type="spellEnd"/>
      <w:r w:rsidRPr="0065727D">
        <w:rPr>
          <w:rFonts w:ascii="Times New Roman" w:eastAsia="Times New Roman" w:hAnsi="Times New Roman" w:cs="Times New Roman"/>
          <w:b/>
          <w:bCs/>
          <w:color w:val="0A0B0B"/>
          <w:sz w:val="28"/>
          <w:szCs w:val="28"/>
          <w:lang w:eastAsia="ru-UA"/>
        </w:rPr>
        <w:t>)</w:t>
      </w:r>
      <w:r>
        <w:rPr>
          <w:rFonts w:ascii="Times New Roman" w:eastAsia="Times New Roman" w:hAnsi="Times New Roman" w:cs="Times New Roman"/>
          <w:b/>
          <w:bCs/>
          <w:color w:val="0A0B0B"/>
          <w:sz w:val="28"/>
          <w:szCs w:val="28"/>
          <w:lang w:val="uk-UA" w:eastAsia="ru-UA"/>
        </w:rPr>
        <w:t xml:space="preserve"> у КЗ «Харківська спеціальна школа №2» Харківської обласної ради</w:t>
      </w:r>
    </w:p>
    <w:p w14:paraId="0349EDCE" w14:textId="77777777" w:rsidR="0065727D" w:rsidRPr="0065727D" w:rsidRDefault="0065727D" w:rsidP="0065727D">
      <w:pPr>
        <w:spacing w:after="0" w:line="215" w:lineRule="atLeast"/>
        <w:jc w:val="center"/>
        <w:rPr>
          <w:rFonts w:ascii="Trebuchet MS" w:eastAsia="Times New Roman" w:hAnsi="Trebuchet MS" w:cs="Times New Roman"/>
          <w:color w:val="0A0B0B"/>
          <w:sz w:val="20"/>
          <w:szCs w:val="20"/>
          <w:lang w:val="ru-UA" w:eastAsia="ru-UA"/>
        </w:rPr>
      </w:pPr>
      <w:r w:rsidRPr="0065727D">
        <w:rPr>
          <w:rFonts w:ascii="Times New Roman" w:eastAsia="Times New Roman" w:hAnsi="Times New Roman" w:cs="Times New Roman"/>
          <w:b/>
          <w:bCs/>
          <w:color w:val="0A0B0B"/>
          <w:sz w:val="28"/>
          <w:szCs w:val="28"/>
          <w:lang w:val="ru-UA" w:eastAsia="ru-UA"/>
        </w:rPr>
        <w:t xml:space="preserve">І. </w:t>
      </w:r>
      <w:proofErr w:type="spellStart"/>
      <w:r w:rsidRPr="0065727D">
        <w:rPr>
          <w:rFonts w:ascii="Times New Roman" w:eastAsia="Times New Roman" w:hAnsi="Times New Roman" w:cs="Times New Roman"/>
          <w:b/>
          <w:bCs/>
          <w:color w:val="0A0B0B"/>
          <w:sz w:val="28"/>
          <w:szCs w:val="28"/>
          <w:lang w:val="ru-UA" w:eastAsia="ru-UA"/>
        </w:rPr>
        <w:t>Загальні</w:t>
      </w:r>
      <w:proofErr w:type="spellEnd"/>
      <w:r w:rsidRPr="0065727D">
        <w:rPr>
          <w:rFonts w:ascii="Times New Roman" w:eastAsia="Times New Roman" w:hAnsi="Times New Roman" w:cs="Times New Roman"/>
          <w:b/>
          <w:bCs/>
          <w:color w:val="0A0B0B"/>
          <w:sz w:val="28"/>
          <w:szCs w:val="28"/>
          <w:lang w:val="ru-UA" w:eastAsia="ru-UA"/>
        </w:rPr>
        <w:t> </w:t>
      </w:r>
      <w:proofErr w:type="spellStart"/>
      <w:r w:rsidRPr="0065727D">
        <w:rPr>
          <w:rFonts w:ascii="Times New Roman" w:eastAsia="Times New Roman" w:hAnsi="Times New Roman" w:cs="Times New Roman"/>
          <w:b/>
          <w:bCs/>
          <w:color w:val="0A0B0B"/>
          <w:sz w:val="28"/>
          <w:szCs w:val="28"/>
          <w:lang w:val="ru-UA" w:eastAsia="ru-UA"/>
        </w:rPr>
        <w:t>положення</w:t>
      </w:r>
      <w:proofErr w:type="spellEnd"/>
    </w:p>
    <w:p w14:paraId="46349DD3" w14:textId="1D5FC887" w:rsidR="0065727D" w:rsidRDefault="0065727D" w:rsidP="0065727D">
      <w:pPr>
        <w:spacing w:after="0" w:line="215" w:lineRule="atLeast"/>
        <w:jc w:val="both"/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</w:pPr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 xml:space="preserve">1.1. </w:t>
      </w:r>
      <w:proofErr w:type="spellStart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>Цей</w:t>
      </w:r>
      <w:proofErr w:type="spellEnd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 xml:space="preserve"> Порядок </w:t>
      </w:r>
      <w:proofErr w:type="spellStart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>розроблено</w:t>
      </w:r>
      <w:proofErr w:type="spellEnd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 xml:space="preserve"> на </w:t>
      </w:r>
      <w:proofErr w:type="spellStart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>виконання</w:t>
      </w:r>
      <w:proofErr w:type="spellEnd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 xml:space="preserve"> Закону </w:t>
      </w:r>
      <w:proofErr w:type="spellStart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>України</w:t>
      </w:r>
      <w:proofErr w:type="spellEnd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 xml:space="preserve"> </w:t>
      </w:r>
      <w:r>
        <w:rPr>
          <w:sz w:val="28"/>
          <w:szCs w:val="28"/>
          <w:lang w:val="uk-UA"/>
        </w:rPr>
        <w:t>«</w:t>
      </w:r>
      <w:r w:rsidRPr="00BC3B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 </w:t>
      </w:r>
      <w:proofErr w:type="spellStart"/>
      <w:r w:rsidRPr="00BC3B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внесення</w:t>
      </w:r>
      <w:proofErr w:type="spellEnd"/>
      <w:r w:rsidRPr="00BC3B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C3B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змін</w:t>
      </w:r>
      <w:proofErr w:type="spellEnd"/>
      <w:r w:rsidRPr="00BC3B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 </w:t>
      </w:r>
      <w:proofErr w:type="spellStart"/>
      <w:r w:rsidRPr="00BC3B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деяких</w:t>
      </w:r>
      <w:proofErr w:type="spellEnd"/>
      <w:r w:rsidRPr="00BC3B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C3B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законодавчих</w:t>
      </w:r>
      <w:proofErr w:type="spellEnd"/>
      <w:r w:rsidRPr="00BC3B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C3B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актів</w:t>
      </w:r>
      <w:proofErr w:type="spellEnd"/>
      <w:r w:rsidRPr="00BC3B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C3B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України</w:t>
      </w:r>
      <w:proofErr w:type="spellEnd"/>
      <w:r w:rsidRPr="00BC3B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C3B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щодо</w:t>
      </w:r>
      <w:proofErr w:type="spellEnd"/>
      <w:r w:rsidRPr="00BC3B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C3B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протидії</w:t>
      </w:r>
      <w:proofErr w:type="spellEnd"/>
      <w:r w:rsidRPr="00BC3B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C3B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булінгу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 xml:space="preserve">» </w:t>
      </w:r>
      <w:proofErr w:type="spellStart"/>
      <w:r w:rsidRPr="00BC3B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від</w:t>
      </w:r>
      <w:proofErr w:type="spellEnd"/>
      <w:r w:rsidRPr="00BC3B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18.12.2018р.</w:t>
      </w:r>
      <w:r w:rsidRPr="00BC3B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№</w:t>
      </w:r>
      <w:r w:rsidRPr="00BC3B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8584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 xml:space="preserve">та з метою </w:t>
      </w:r>
      <w:proofErr w:type="spellStart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>систематизації</w:t>
      </w:r>
      <w:proofErr w:type="spellEnd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 xml:space="preserve"> </w:t>
      </w:r>
      <w:proofErr w:type="spellStart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>роботи</w:t>
      </w:r>
      <w:proofErr w:type="spellEnd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 xml:space="preserve"> </w:t>
      </w:r>
      <w:proofErr w:type="spellStart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>щодо</w:t>
      </w:r>
      <w:proofErr w:type="spellEnd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 xml:space="preserve"> </w:t>
      </w:r>
      <w:proofErr w:type="spellStart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>подання</w:t>
      </w:r>
      <w:proofErr w:type="spellEnd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 xml:space="preserve"> та </w:t>
      </w:r>
      <w:proofErr w:type="spellStart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>розгляду</w:t>
      </w:r>
      <w:proofErr w:type="spellEnd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 xml:space="preserve"> </w:t>
      </w:r>
      <w:proofErr w:type="spellStart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>заяв</w:t>
      </w:r>
      <w:proofErr w:type="spellEnd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 xml:space="preserve"> про </w:t>
      </w:r>
      <w:proofErr w:type="spellStart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>випадки</w:t>
      </w:r>
      <w:proofErr w:type="spellEnd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 xml:space="preserve"> </w:t>
      </w:r>
      <w:proofErr w:type="spellStart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>булінгу</w:t>
      </w:r>
      <w:proofErr w:type="spellEnd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A0B0B"/>
          <w:sz w:val="28"/>
          <w:szCs w:val="28"/>
          <w:lang w:val="uk-UA" w:eastAsia="ru-UA"/>
        </w:rPr>
        <w:t>Кз</w:t>
      </w:r>
      <w:proofErr w:type="spellEnd"/>
      <w:r>
        <w:rPr>
          <w:rFonts w:ascii="Times New Roman" w:eastAsia="Times New Roman" w:hAnsi="Times New Roman" w:cs="Times New Roman"/>
          <w:color w:val="0A0B0B"/>
          <w:sz w:val="28"/>
          <w:szCs w:val="28"/>
          <w:lang w:val="uk-UA" w:eastAsia="ru-UA"/>
        </w:rPr>
        <w:t xml:space="preserve"> «ХСШ №2» ХОР</w:t>
      </w:r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 xml:space="preserve">, </w:t>
      </w:r>
      <w:proofErr w:type="spellStart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>забезпечення</w:t>
      </w:r>
      <w:proofErr w:type="spellEnd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 xml:space="preserve"> </w:t>
      </w:r>
      <w:proofErr w:type="spellStart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>гарантованого</w:t>
      </w:r>
      <w:proofErr w:type="spellEnd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 xml:space="preserve"> </w:t>
      </w:r>
      <w:proofErr w:type="spellStart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>виконання</w:t>
      </w:r>
      <w:proofErr w:type="spellEnd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 xml:space="preserve"> </w:t>
      </w:r>
      <w:proofErr w:type="spellStart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>вимог</w:t>
      </w:r>
      <w:proofErr w:type="spellEnd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 xml:space="preserve"> чинного </w:t>
      </w:r>
      <w:proofErr w:type="spellStart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>законодавства</w:t>
      </w:r>
      <w:proofErr w:type="spellEnd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 xml:space="preserve"> і </w:t>
      </w:r>
      <w:proofErr w:type="spellStart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>недопущення</w:t>
      </w:r>
      <w:proofErr w:type="spellEnd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 xml:space="preserve"> </w:t>
      </w:r>
      <w:proofErr w:type="spellStart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>порушень</w:t>
      </w:r>
      <w:proofErr w:type="spellEnd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 xml:space="preserve"> у </w:t>
      </w:r>
      <w:proofErr w:type="spellStart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>сфері</w:t>
      </w:r>
      <w:proofErr w:type="spellEnd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 xml:space="preserve"> </w:t>
      </w:r>
      <w:proofErr w:type="spellStart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>освіти</w:t>
      </w:r>
      <w:proofErr w:type="spellEnd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>.</w:t>
      </w:r>
    </w:p>
    <w:p w14:paraId="7E9CB7EF" w14:textId="6312CEB1" w:rsidR="00844F78" w:rsidRPr="0065727D" w:rsidRDefault="00844F78" w:rsidP="00844F78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</w:t>
      </w:r>
      <w:r w:rsidRPr="00970DE1">
        <w:rPr>
          <w:color w:val="000000"/>
          <w:sz w:val="28"/>
          <w:szCs w:val="28"/>
        </w:rPr>
        <w:t xml:space="preserve">Цей Порядок визначає процедуру подання та розгляду заяв про випадки </w:t>
      </w:r>
      <w:proofErr w:type="spellStart"/>
      <w:r w:rsidRPr="00970DE1">
        <w:rPr>
          <w:color w:val="000000"/>
          <w:sz w:val="28"/>
          <w:szCs w:val="28"/>
        </w:rPr>
        <w:t>булінгу</w:t>
      </w:r>
      <w:proofErr w:type="spellEnd"/>
      <w:r w:rsidRPr="00970DE1">
        <w:rPr>
          <w:color w:val="000000"/>
          <w:sz w:val="28"/>
          <w:szCs w:val="28"/>
        </w:rPr>
        <w:t xml:space="preserve"> (цькуванню).</w:t>
      </w:r>
    </w:p>
    <w:p w14:paraId="6B978503" w14:textId="402732AF" w:rsidR="0065727D" w:rsidRPr="0065727D" w:rsidRDefault="0065727D" w:rsidP="0065727D">
      <w:pPr>
        <w:spacing w:after="0" w:line="215" w:lineRule="atLeast"/>
        <w:jc w:val="both"/>
        <w:rPr>
          <w:rFonts w:ascii="Trebuchet MS" w:eastAsia="Times New Roman" w:hAnsi="Trebuchet MS" w:cs="Times New Roman"/>
          <w:color w:val="0A0B0B"/>
          <w:sz w:val="20"/>
          <w:szCs w:val="20"/>
          <w:lang w:val="ru-UA" w:eastAsia="ru-UA"/>
        </w:rPr>
      </w:pPr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>1.</w:t>
      </w:r>
      <w:r w:rsidR="00844F78">
        <w:rPr>
          <w:rFonts w:ascii="Times New Roman" w:eastAsia="Times New Roman" w:hAnsi="Times New Roman" w:cs="Times New Roman"/>
          <w:color w:val="0A0B0B"/>
          <w:sz w:val="28"/>
          <w:szCs w:val="28"/>
          <w:lang w:val="uk-UA" w:eastAsia="ru-UA"/>
        </w:rPr>
        <w:t>3</w:t>
      </w:r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>.</w:t>
      </w:r>
      <w:r w:rsidRPr="0065727D">
        <w:rPr>
          <w:rFonts w:ascii="Times New Roman" w:eastAsia="Times New Roman" w:hAnsi="Times New Roman" w:cs="Times New Roman"/>
          <w:b/>
          <w:bCs/>
          <w:color w:val="0A0B0B"/>
          <w:sz w:val="28"/>
          <w:szCs w:val="28"/>
          <w:lang w:val="ru-UA" w:eastAsia="ru-UA"/>
        </w:rPr>
        <w:t> </w:t>
      </w:r>
      <w:proofErr w:type="spellStart"/>
      <w:r w:rsidRPr="0065727D">
        <w:rPr>
          <w:rFonts w:ascii="Times New Roman" w:eastAsia="Times New Roman" w:hAnsi="Times New Roman" w:cs="Times New Roman"/>
          <w:b/>
          <w:bCs/>
          <w:color w:val="0A0B0B"/>
          <w:sz w:val="28"/>
          <w:szCs w:val="28"/>
          <w:lang w:val="ru-UA" w:eastAsia="ru-UA"/>
        </w:rPr>
        <w:t>Булінг</w:t>
      </w:r>
      <w:proofErr w:type="spellEnd"/>
      <w:r w:rsidRPr="0065727D">
        <w:rPr>
          <w:rFonts w:ascii="Times New Roman" w:eastAsia="Times New Roman" w:hAnsi="Times New Roman" w:cs="Times New Roman"/>
          <w:b/>
          <w:bCs/>
          <w:color w:val="0A0B0B"/>
          <w:sz w:val="28"/>
          <w:szCs w:val="28"/>
          <w:lang w:val="ru-UA" w:eastAsia="ru-UA"/>
        </w:rPr>
        <w:t xml:space="preserve"> (</w:t>
      </w:r>
      <w:proofErr w:type="spellStart"/>
      <w:r w:rsidRPr="0065727D">
        <w:rPr>
          <w:rFonts w:ascii="Times New Roman" w:eastAsia="Times New Roman" w:hAnsi="Times New Roman" w:cs="Times New Roman"/>
          <w:b/>
          <w:bCs/>
          <w:color w:val="0A0B0B"/>
          <w:sz w:val="28"/>
          <w:szCs w:val="28"/>
          <w:lang w:val="ru-UA" w:eastAsia="ru-UA"/>
        </w:rPr>
        <w:t>цькування</w:t>
      </w:r>
      <w:proofErr w:type="spellEnd"/>
      <w:r w:rsidRPr="0065727D">
        <w:rPr>
          <w:rFonts w:ascii="Times New Roman" w:eastAsia="Times New Roman" w:hAnsi="Times New Roman" w:cs="Times New Roman"/>
          <w:b/>
          <w:bCs/>
          <w:color w:val="0A0B0B"/>
          <w:sz w:val="28"/>
          <w:szCs w:val="28"/>
          <w:lang w:val="ru-UA" w:eastAsia="ru-UA"/>
        </w:rPr>
        <w:t>) –</w:t>
      </w:r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> </w:t>
      </w:r>
      <w:proofErr w:type="spellStart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>діяння</w:t>
      </w:r>
      <w:proofErr w:type="spellEnd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 xml:space="preserve"> (</w:t>
      </w:r>
      <w:proofErr w:type="spellStart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>дії</w:t>
      </w:r>
      <w:proofErr w:type="spellEnd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 xml:space="preserve"> </w:t>
      </w:r>
      <w:proofErr w:type="spellStart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>або</w:t>
      </w:r>
      <w:proofErr w:type="spellEnd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 xml:space="preserve"> </w:t>
      </w:r>
      <w:proofErr w:type="spellStart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>бездіяльність</w:t>
      </w:r>
      <w:proofErr w:type="spellEnd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 xml:space="preserve">) </w:t>
      </w:r>
      <w:proofErr w:type="spellStart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>учасників</w:t>
      </w:r>
      <w:proofErr w:type="spellEnd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 xml:space="preserve"> </w:t>
      </w:r>
      <w:proofErr w:type="spellStart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>освітнього</w:t>
      </w:r>
      <w:proofErr w:type="spellEnd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 xml:space="preserve"> </w:t>
      </w:r>
      <w:proofErr w:type="spellStart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>процесу</w:t>
      </w:r>
      <w:proofErr w:type="spellEnd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 xml:space="preserve">, </w:t>
      </w:r>
      <w:proofErr w:type="spellStart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>які</w:t>
      </w:r>
      <w:proofErr w:type="spellEnd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 xml:space="preserve"> </w:t>
      </w:r>
      <w:proofErr w:type="spellStart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>полягають</w:t>
      </w:r>
      <w:proofErr w:type="spellEnd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 xml:space="preserve"> у </w:t>
      </w:r>
      <w:proofErr w:type="spellStart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>психологічному</w:t>
      </w:r>
      <w:proofErr w:type="spellEnd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 xml:space="preserve">, </w:t>
      </w:r>
      <w:proofErr w:type="spellStart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>фізичному</w:t>
      </w:r>
      <w:proofErr w:type="spellEnd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 xml:space="preserve">, </w:t>
      </w:r>
      <w:proofErr w:type="spellStart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>економічному</w:t>
      </w:r>
      <w:proofErr w:type="spellEnd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 xml:space="preserve">, сексуальному </w:t>
      </w:r>
      <w:proofErr w:type="spellStart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>насильстві</w:t>
      </w:r>
      <w:proofErr w:type="spellEnd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 xml:space="preserve">, у тому </w:t>
      </w:r>
      <w:proofErr w:type="spellStart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>числі</w:t>
      </w:r>
      <w:proofErr w:type="spellEnd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 xml:space="preserve"> </w:t>
      </w:r>
      <w:proofErr w:type="spellStart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>із</w:t>
      </w:r>
      <w:proofErr w:type="spellEnd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 xml:space="preserve"> </w:t>
      </w:r>
      <w:proofErr w:type="spellStart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>застосуванням</w:t>
      </w:r>
      <w:proofErr w:type="spellEnd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 xml:space="preserve"> </w:t>
      </w:r>
      <w:proofErr w:type="spellStart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>засобів</w:t>
      </w:r>
      <w:proofErr w:type="spellEnd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 xml:space="preserve"> </w:t>
      </w:r>
      <w:proofErr w:type="spellStart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>електронних</w:t>
      </w:r>
      <w:proofErr w:type="spellEnd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 xml:space="preserve"> </w:t>
      </w:r>
      <w:proofErr w:type="spellStart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>комунікацій</w:t>
      </w:r>
      <w:proofErr w:type="spellEnd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 xml:space="preserve">, </w:t>
      </w:r>
      <w:proofErr w:type="spellStart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>що</w:t>
      </w:r>
      <w:proofErr w:type="spellEnd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 xml:space="preserve"> </w:t>
      </w:r>
      <w:proofErr w:type="spellStart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>вчиняються</w:t>
      </w:r>
      <w:proofErr w:type="spellEnd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 xml:space="preserve"> </w:t>
      </w:r>
      <w:proofErr w:type="spellStart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>стосовно</w:t>
      </w:r>
      <w:proofErr w:type="spellEnd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 xml:space="preserve"> </w:t>
      </w:r>
      <w:proofErr w:type="spellStart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>малолітньої</w:t>
      </w:r>
      <w:proofErr w:type="spellEnd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 xml:space="preserve"> </w:t>
      </w:r>
      <w:proofErr w:type="spellStart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>чи</w:t>
      </w:r>
      <w:proofErr w:type="spellEnd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 xml:space="preserve"> </w:t>
      </w:r>
      <w:proofErr w:type="spellStart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>неповнолітньої</w:t>
      </w:r>
      <w:proofErr w:type="spellEnd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 xml:space="preserve"> особи та (</w:t>
      </w:r>
      <w:proofErr w:type="spellStart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>або</w:t>
      </w:r>
      <w:proofErr w:type="spellEnd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 xml:space="preserve">) такою особою </w:t>
      </w:r>
      <w:proofErr w:type="spellStart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>стосовно</w:t>
      </w:r>
      <w:proofErr w:type="spellEnd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 xml:space="preserve"> </w:t>
      </w:r>
      <w:proofErr w:type="spellStart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>інших</w:t>
      </w:r>
      <w:proofErr w:type="spellEnd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 xml:space="preserve"> </w:t>
      </w:r>
      <w:proofErr w:type="spellStart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>учасників</w:t>
      </w:r>
      <w:proofErr w:type="spellEnd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 xml:space="preserve"> </w:t>
      </w:r>
      <w:proofErr w:type="spellStart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>освітнього</w:t>
      </w:r>
      <w:proofErr w:type="spellEnd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 xml:space="preserve"> </w:t>
      </w:r>
      <w:proofErr w:type="spellStart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>процесу</w:t>
      </w:r>
      <w:proofErr w:type="spellEnd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 xml:space="preserve">, </w:t>
      </w:r>
      <w:proofErr w:type="spellStart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>внаслідок</w:t>
      </w:r>
      <w:proofErr w:type="spellEnd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 xml:space="preserve"> </w:t>
      </w:r>
      <w:proofErr w:type="spellStart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>чого</w:t>
      </w:r>
      <w:proofErr w:type="spellEnd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 xml:space="preserve"> могла бути </w:t>
      </w:r>
      <w:proofErr w:type="spellStart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>чи</w:t>
      </w:r>
      <w:proofErr w:type="spellEnd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 xml:space="preserve"> </w:t>
      </w:r>
      <w:proofErr w:type="spellStart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>була</w:t>
      </w:r>
      <w:proofErr w:type="spellEnd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 xml:space="preserve"> </w:t>
      </w:r>
      <w:proofErr w:type="spellStart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>заподіяна</w:t>
      </w:r>
      <w:proofErr w:type="spellEnd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 xml:space="preserve"> шкода </w:t>
      </w:r>
      <w:proofErr w:type="spellStart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>психічному</w:t>
      </w:r>
      <w:proofErr w:type="spellEnd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 xml:space="preserve"> </w:t>
      </w:r>
      <w:proofErr w:type="spellStart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>або</w:t>
      </w:r>
      <w:proofErr w:type="spellEnd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 xml:space="preserve"> </w:t>
      </w:r>
      <w:proofErr w:type="spellStart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>фізичному</w:t>
      </w:r>
      <w:proofErr w:type="spellEnd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 xml:space="preserve"> </w:t>
      </w:r>
      <w:proofErr w:type="spellStart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>здоров’ю</w:t>
      </w:r>
      <w:proofErr w:type="spellEnd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 xml:space="preserve"> </w:t>
      </w:r>
      <w:proofErr w:type="spellStart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>потерпілого</w:t>
      </w:r>
      <w:proofErr w:type="spellEnd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>.</w:t>
      </w:r>
    </w:p>
    <w:p w14:paraId="2ED6C15F" w14:textId="4D43D5AC" w:rsidR="0065727D" w:rsidRPr="0065727D" w:rsidRDefault="0065727D" w:rsidP="0065727D">
      <w:pPr>
        <w:spacing w:after="0" w:line="215" w:lineRule="atLeast"/>
        <w:jc w:val="both"/>
        <w:rPr>
          <w:rFonts w:ascii="Trebuchet MS" w:eastAsia="Times New Roman" w:hAnsi="Trebuchet MS" w:cs="Times New Roman"/>
          <w:color w:val="0A0B0B"/>
          <w:sz w:val="20"/>
          <w:szCs w:val="20"/>
          <w:lang w:val="uk-UA" w:eastAsia="ru-UA"/>
        </w:rPr>
      </w:pPr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 xml:space="preserve">1.3. Заяви про </w:t>
      </w:r>
      <w:proofErr w:type="spellStart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>випадки</w:t>
      </w:r>
      <w:proofErr w:type="spellEnd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 xml:space="preserve"> </w:t>
      </w:r>
      <w:proofErr w:type="spellStart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>булінгу</w:t>
      </w:r>
      <w:proofErr w:type="spellEnd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 xml:space="preserve"> в </w:t>
      </w:r>
      <w:proofErr w:type="spellStart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>закладі</w:t>
      </w:r>
      <w:proofErr w:type="spellEnd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 xml:space="preserve"> </w:t>
      </w:r>
      <w:proofErr w:type="spellStart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>можуть</w:t>
      </w:r>
      <w:proofErr w:type="spellEnd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 xml:space="preserve"> бути </w:t>
      </w:r>
      <w:proofErr w:type="spellStart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>подані</w:t>
      </w:r>
      <w:proofErr w:type="spellEnd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 xml:space="preserve"> до </w:t>
      </w:r>
      <w:proofErr w:type="spellStart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>розгляду</w:t>
      </w:r>
      <w:proofErr w:type="spellEnd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 xml:space="preserve"> </w:t>
      </w:r>
      <w:proofErr w:type="spellStart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>письмово</w:t>
      </w:r>
      <w:proofErr w:type="spellEnd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 xml:space="preserve"> </w:t>
      </w:r>
      <w:proofErr w:type="spellStart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>особисто</w:t>
      </w:r>
      <w:proofErr w:type="spellEnd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 xml:space="preserve">, </w:t>
      </w:r>
      <w:proofErr w:type="spellStart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>поштою</w:t>
      </w:r>
      <w:proofErr w:type="spellEnd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 xml:space="preserve"> </w:t>
      </w:r>
      <w:proofErr w:type="spellStart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>або</w:t>
      </w:r>
      <w:proofErr w:type="spellEnd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 xml:space="preserve"> </w:t>
      </w:r>
      <w:proofErr w:type="spellStart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>електронною</w:t>
      </w:r>
      <w:proofErr w:type="spellEnd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 xml:space="preserve"> </w:t>
      </w:r>
      <w:proofErr w:type="spellStart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>поштою</w:t>
      </w:r>
      <w:proofErr w:type="spellEnd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 xml:space="preserve"> на </w:t>
      </w:r>
      <w:proofErr w:type="spellStart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>вибір</w:t>
      </w:r>
      <w:proofErr w:type="spellEnd"/>
      <w:r>
        <w:rPr>
          <w:rFonts w:ascii="Times New Roman" w:eastAsia="Times New Roman" w:hAnsi="Times New Roman" w:cs="Times New Roman"/>
          <w:color w:val="0A0B0B"/>
          <w:sz w:val="28"/>
          <w:szCs w:val="28"/>
          <w:lang w:val="uk-UA" w:eastAsia="ru-UA"/>
        </w:rPr>
        <w:t xml:space="preserve"> або ж в усній формі.</w:t>
      </w:r>
    </w:p>
    <w:p w14:paraId="7FC527F5" w14:textId="77777777" w:rsidR="0065727D" w:rsidRPr="0065727D" w:rsidRDefault="0065727D" w:rsidP="0065727D">
      <w:pPr>
        <w:spacing w:after="0" w:line="215" w:lineRule="atLeast"/>
        <w:jc w:val="both"/>
        <w:rPr>
          <w:rFonts w:ascii="Trebuchet MS" w:eastAsia="Times New Roman" w:hAnsi="Trebuchet MS" w:cs="Times New Roman"/>
          <w:color w:val="0A0B0B"/>
          <w:sz w:val="20"/>
          <w:szCs w:val="20"/>
          <w:lang w:val="ru-UA" w:eastAsia="ru-UA"/>
        </w:rPr>
      </w:pPr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 xml:space="preserve">1.4. Заяви про </w:t>
      </w:r>
      <w:proofErr w:type="spellStart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>випадки</w:t>
      </w:r>
      <w:proofErr w:type="spellEnd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 xml:space="preserve"> </w:t>
      </w:r>
      <w:proofErr w:type="spellStart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>булінгу</w:t>
      </w:r>
      <w:proofErr w:type="spellEnd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 xml:space="preserve"> </w:t>
      </w:r>
      <w:proofErr w:type="spellStart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>можуть</w:t>
      </w:r>
      <w:proofErr w:type="spellEnd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 xml:space="preserve"> </w:t>
      </w:r>
      <w:proofErr w:type="spellStart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>надавати</w:t>
      </w:r>
      <w:proofErr w:type="spellEnd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 xml:space="preserve"> на </w:t>
      </w:r>
      <w:proofErr w:type="spellStart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>розгляд</w:t>
      </w:r>
      <w:proofErr w:type="spellEnd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 xml:space="preserve"> </w:t>
      </w:r>
      <w:proofErr w:type="spellStart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>учні</w:t>
      </w:r>
      <w:proofErr w:type="spellEnd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 xml:space="preserve">, </w:t>
      </w:r>
      <w:proofErr w:type="spellStart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>їх</w:t>
      </w:r>
      <w:proofErr w:type="spellEnd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 xml:space="preserve"> батьки, </w:t>
      </w:r>
      <w:proofErr w:type="spellStart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>законні</w:t>
      </w:r>
      <w:proofErr w:type="spellEnd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 xml:space="preserve"> </w:t>
      </w:r>
      <w:proofErr w:type="spellStart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>представники</w:t>
      </w:r>
      <w:proofErr w:type="spellEnd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 xml:space="preserve">, </w:t>
      </w:r>
      <w:proofErr w:type="spellStart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>інші</w:t>
      </w:r>
      <w:proofErr w:type="spellEnd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 xml:space="preserve"> </w:t>
      </w:r>
      <w:proofErr w:type="spellStart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>учасники</w:t>
      </w:r>
      <w:proofErr w:type="spellEnd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 xml:space="preserve"> </w:t>
      </w:r>
      <w:proofErr w:type="spellStart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>освітнього</w:t>
      </w:r>
      <w:proofErr w:type="spellEnd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 xml:space="preserve"> </w:t>
      </w:r>
      <w:proofErr w:type="spellStart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>процесу</w:t>
      </w:r>
      <w:proofErr w:type="spellEnd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 xml:space="preserve">, </w:t>
      </w:r>
      <w:proofErr w:type="spellStart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>свідком</w:t>
      </w:r>
      <w:proofErr w:type="spellEnd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 xml:space="preserve"> </w:t>
      </w:r>
      <w:proofErr w:type="spellStart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>яких</w:t>
      </w:r>
      <w:proofErr w:type="spellEnd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 xml:space="preserve"> вони </w:t>
      </w:r>
      <w:proofErr w:type="spellStart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>були</w:t>
      </w:r>
      <w:proofErr w:type="spellEnd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 xml:space="preserve"> </w:t>
      </w:r>
      <w:proofErr w:type="spellStart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>особисто</w:t>
      </w:r>
      <w:proofErr w:type="spellEnd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 xml:space="preserve"> </w:t>
      </w:r>
      <w:proofErr w:type="spellStart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>або</w:t>
      </w:r>
      <w:proofErr w:type="spellEnd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 xml:space="preserve"> </w:t>
      </w:r>
      <w:proofErr w:type="spellStart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>інформацію</w:t>
      </w:r>
      <w:proofErr w:type="spellEnd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 xml:space="preserve"> про </w:t>
      </w:r>
      <w:proofErr w:type="spellStart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>які</w:t>
      </w:r>
      <w:proofErr w:type="spellEnd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 xml:space="preserve"> </w:t>
      </w:r>
      <w:proofErr w:type="spellStart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>отримали</w:t>
      </w:r>
      <w:proofErr w:type="spellEnd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 xml:space="preserve"> </w:t>
      </w:r>
      <w:proofErr w:type="spellStart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>від</w:t>
      </w:r>
      <w:proofErr w:type="spellEnd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 xml:space="preserve"> </w:t>
      </w:r>
      <w:proofErr w:type="spellStart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>інших</w:t>
      </w:r>
      <w:proofErr w:type="spellEnd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 xml:space="preserve"> </w:t>
      </w:r>
      <w:proofErr w:type="spellStart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>осіб</w:t>
      </w:r>
      <w:proofErr w:type="spellEnd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>.</w:t>
      </w:r>
    </w:p>
    <w:p w14:paraId="499AE906" w14:textId="77777777" w:rsidR="0065727D" w:rsidRPr="0065727D" w:rsidRDefault="0065727D" w:rsidP="0065727D">
      <w:pPr>
        <w:spacing w:after="0" w:line="215" w:lineRule="atLeast"/>
        <w:jc w:val="center"/>
        <w:rPr>
          <w:rFonts w:ascii="Trebuchet MS" w:eastAsia="Times New Roman" w:hAnsi="Trebuchet MS" w:cs="Times New Roman"/>
          <w:color w:val="0A0B0B"/>
          <w:sz w:val="20"/>
          <w:szCs w:val="20"/>
          <w:lang w:val="ru-UA" w:eastAsia="ru-UA"/>
        </w:rPr>
      </w:pPr>
      <w:r w:rsidRPr="0065727D">
        <w:rPr>
          <w:rFonts w:ascii="Times New Roman" w:eastAsia="Times New Roman" w:hAnsi="Times New Roman" w:cs="Times New Roman"/>
          <w:b/>
          <w:bCs/>
          <w:color w:val="0A0B0B"/>
          <w:sz w:val="28"/>
          <w:szCs w:val="28"/>
          <w:lang w:val="ru-UA" w:eastAsia="ru-UA"/>
        </w:rPr>
        <w:t>ІІ. Порядок </w:t>
      </w:r>
      <w:proofErr w:type="spellStart"/>
      <w:r w:rsidRPr="0065727D">
        <w:rPr>
          <w:rFonts w:ascii="Times New Roman" w:eastAsia="Times New Roman" w:hAnsi="Times New Roman" w:cs="Times New Roman"/>
          <w:b/>
          <w:bCs/>
          <w:color w:val="0A0B0B"/>
          <w:sz w:val="28"/>
          <w:szCs w:val="28"/>
          <w:lang w:val="ru-UA" w:eastAsia="ru-UA"/>
        </w:rPr>
        <w:t>отримання</w:t>
      </w:r>
      <w:proofErr w:type="spellEnd"/>
      <w:r w:rsidRPr="0065727D">
        <w:rPr>
          <w:rFonts w:ascii="Times New Roman" w:eastAsia="Times New Roman" w:hAnsi="Times New Roman" w:cs="Times New Roman"/>
          <w:b/>
          <w:bCs/>
          <w:color w:val="0A0B0B"/>
          <w:sz w:val="28"/>
          <w:szCs w:val="28"/>
          <w:lang w:val="ru-UA" w:eastAsia="ru-UA"/>
        </w:rPr>
        <w:t xml:space="preserve"> </w:t>
      </w:r>
      <w:proofErr w:type="spellStart"/>
      <w:r w:rsidRPr="0065727D">
        <w:rPr>
          <w:rFonts w:ascii="Times New Roman" w:eastAsia="Times New Roman" w:hAnsi="Times New Roman" w:cs="Times New Roman"/>
          <w:b/>
          <w:bCs/>
          <w:color w:val="0A0B0B"/>
          <w:sz w:val="28"/>
          <w:szCs w:val="28"/>
          <w:lang w:val="ru-UA" w:eastAsia="ru-UA"/>
        </w:rPr>
        <w:t>заяв</w:t>
      </w:r>
      <w:proofErr w:type="spellEnd"/>
    </w:p>
    <w:p w14:paraId="56EA714E" w14:textId="77777777" w:rsidR="0065727D" w:rsidRPr="0065727D" w:rsidRDefault="0065727D" w:rsidP="0065727D">
      <w:pPr>
        <w:spacing w:after="0" w:line="215" w:lineRule="atLeast"/>
        <w:jc w:val="both"/>
        <w:rPr>
          <w:rFonts w:ascii="Trebuchet MS" w:eastAsia="Times New Roman" w:hAnsi="Trebuchet MS" w:cs="Times New Roman"/>
          <w:color w:val="0A0B0B"/>
          <w:sz w:val="20"/>
          <w:szCs w:val="20"/>
          <w:lang w:val="ru-UA" w:eastAsia="ru-UA"/>
        </w:rPr>
      </w:pPr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 xml:space="preserve">2.1. </w:t>
      </w:r>
      <w:proofErr w:type="spellStart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>Усі</w:t>
      </w:r>
      <w:proofErr w:type="spellEnd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 xml:space="preserve"> заяви, </w:t>
      </w:r>
      <w:proofErr w:type="spellStart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>що</w:t>
      </w:r>
      <w:proofErr w:type="spellEnd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 xml:space="preserve"> </w:t>
      </w:r>
      <w:proofErr w:type="spellStart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>надійшли</w:t>
      </w:r>
      <w:proofErr w:type="spellEnd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 xml:space="preserve"> до закладу </w:t>
      </w:r>
      <w:proofErr w:type="spellStart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>поштою</w:t>
      </w:r>
      <w:proofErr w:type="spellEnd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 xml:space="preserve">, </w:t>
      </w:r>
      <w:proofErr w:type="spellStart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>електронною</w:t>
      </w:r>
      <w:proofErr w:type="spellEnd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 xml:space="preserve"> </w:t>
      </w:r>
      <w:proofErr w:type="spellStart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>поштою</w:t>
      </w:r>
      <w:proofErr w:type="spellEnd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 xml:space="preserve">, у </w:t>
      </w:r>
      <w:proofErr w:type="spellStart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>письмовій</w:t>
      </w:r>
      <w:proofErr w:type="spellEnd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 xml:space="preserve"> </w:t>
      </w:r>
      <w:proofErr w:type="spellStart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>формі</w:t>
      </w:r>
      <w:proofErr w:type="spellEnd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 xml:space="preserve">, </w:t>
      </w:r>
      <w:proofErr w:type="spellStart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>приймаються</w:t>
      </w:r>
      <w:proofErr w:type="spellEnd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 xml:space="preserve"> у день </w:t>
      </w:r>
      <w:proofErr w:type="spellStart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>їх</w:t>
      </w:r>
      <w:proofErr w:type="spellEnd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 xml:space="preserve"> </w:t>
      </w:r>
      <w:proofErr w:type="spellStart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>надходження</w:t>
      </w:r>
      <w:proofErr w:type="spellEnd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 xml:space="preserve"> з </w:t>
      </w:r>
      <w:proofErr w:type="spellStart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>урахуванням</w:t>
      </w:r>
      <w:proofErr w:type="spellEnd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 xml:space="preserve"> правил </w:t>
      </w:r>
      <w:proofErr w:type="spellStart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>внутрішнього</w:t>
      </w:r>
      <w:proofErr w:type="spellEnd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 xml:space="preserve"> трудового </w:t>
      </w:r>
      <w:proofErr w:type="spellStart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>розпорядку</w:t>
      </w:r>
      <w:proofErr w:type="spellEnd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>.</w:t>
      </w:r>
    </w:p>
    <w:p w14:paraId="7B09AD47" w14:textId="77777777" w:rsidR="0065727D" w:rsidRPr="0065727D" w:rsidRDefault="0065727D" w:rsidP="0065727D">
      <w:pPr>
        <w:spacing w:after="0" w:line="215" w:lineRule="atLeast"/>
        <w:jc w:val="both"/>
        <w:rPr>
          <w:rFonts w:ascii="Trebuchet MS" w:eastAsia="Times New Roman" w:hAnsi="Trebuchet MS" w:cs="Times New Roman"/>
          <w:color w:val="0A0B0B"/>
          <w:sz w:val="20"/>
          <w:szCs w:val="20"/>
          <w:lang w:val="ru-UA" w:eastAsia="ru-UA"/>
        </w:rPr>
      </w:pPr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 xml:space="preserve">2.2. Заяви </w:t>
      </w:r>
      <w:proofErr w:type="spellStart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>електронною</w:t>
      </w:r>
      <w:proofErr w:type="spellEnd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 xml:space="preserve"> </w:t>
      </w:r>
      <w:proofErr w:type="spellStart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>поштою</w:t>
      </w:r>
      <w:proofErr w:type="spellEnd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 xml:space="preserve"> </w:t>
      </w:r>
      <w:proofErr w:type="spellStart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>приймаються</w:t>
      </w:r>
      <w:proofErr w:type="spellEnd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 xml:space="preserve"> з </w:t>
      </w:r>
      <w:proofErr w:type="spellStart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>електронної</w:t>
      </w:r>
      <w:proofErr w:type="spellEnd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 xml:space="preserve"> </w:t>
      </w:r>
      <w:proofErr w:type="spellStart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>адреси</w:t>
      </w:r>
      <w:proofErr w:type="spellEnd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 xml:space="preserve"> закладу. </w:t>
      </w:r>
      <w:proofErr w:type="spellStart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>Перевірку</w:t>
      </w:r>
      <w:proofErr w:type="spellEnd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 xml:space="preserve"> </w:t>
      </w:r>
      <w:proofErr w:type="spellStart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>наявності</w:t>
      </w:r>
      <w:proofErr w:type="spellEnd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 xml:space="preserve"> </w:t>
      </w:r>
      <w:proofErr w:type="spellStart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>надходження</w:t>
      </w:r>
      <w:proofErr w:type="spellEnd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 xml:space="preserve"> </w:t>
      </w:r>
      <w:proofErr w:type="spellStart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>заяв</w:t>
      </w:r>
      <w:proofErr w:type="spellEnd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 xml:space="preserve"> на </w:t>
      </w:r>
      <w:proofErr w:type="spellStart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>електронну</w:t>
      </w:r>
      <w:proofErr w:type="spellEnd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 xml:space="preserve"> </w:t>
      </w:r>
      <w:proofErr w:type="spellStart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>пошту</w:t>
      </w:r>
      <w:proofErr w:type="spellEnd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 xml:space="preserve"> </w:t>
      </w:r>
      <w:proofErr w:type="spellStart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>здійснює</w:t>
      </w:r>
      <w:proofErr w:type="spellEnd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 xml:space="preserve"> </w:t>
      </w:r>
      <w:proofErr w:type="spellStart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>секретар</w:t>
      </w:r>
      <w:proofErr w:type="spellEnd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 xml:space="preserve"> та </w:t>
      </w:r>
      <w:proofErr w:type="spellStart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>невідкладно</w:t>
      </w:r>
      <w:proofErr w:type="spellEnd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 xml:space="preserve">  </w:t>
      </w:r>
      <w:proofErr w:type="spellStart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>їх</w:t>
      </w:r>
      <w:proofErr w:type="spellEnd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 xml:space="preserve">  </w:t>
      </w:r>
      <w:proofErr w:type="spellStart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>реєструє</w:t>
      </w:r>
      <w:proofErr w:type="spellEnd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>.</w:t>
      </w:r>
    </w:p>
    <w:p w14:paraId="3D4964DE" w14:textId="77777777" w:rsidR="0065727D" w:rsidRPr="0065727D" w:rsidRDefault="0065727D" w:rsidP="0065727D">
      <w:pPr>
        <w:spacing w:after="0" w:line="215" w:lineRule="atLeast"/>
        <w:jc w:val="center"/>
        <w:rPr>
          <w:rFonts w:ascii="Trebuchet MS" w:eastAsia="Times New Roman" w:hAnsi="Trebuchet MS" w:cs="Times New Roman"/>
          <w:color w:val="0A0B0B"/>
          <w:sz w:val="20"/>
          <w:szCs w:val="20"/>
          <w:lang w:val="ru-UA" w:eastAsia="ru-UA"/>
        </w:rPr>
      </w:pPr>
      <w:r w:rsidRPr="0065727D">
        <w:rPr>
          <w:rFonts w:ascii="Times New Roman" w:eastAsia="Times New Roman" w:hAnsi="Times New Roman" w:cs="Times New Roman"/>
          <w:b/>
          <w:bCs/>
          <w:color w:val="0A0B0B"/>
          <w:sz w:val="28"/>
          <w:szCs w:val="28"/>
          <w:lang w:val="ru-UA" w:eastAsia="ru-UA"/>
        </w:rPr>
        <w:t xml:space="preserve">ІІІ. </w:t>
      </w:r>
      <w:proofErr w:type="spellStart"/>
      <w:r w:rsidRPr="0065727D">
        <w:rPr>
          <w:rFonts w:ascii="Times New Roman" w:eastAsia="Times New Roman" w:hAnsi="Times New Roman" w:cs="Times New Roman"/>
          <w:b/>
          <w:bCs/>
          <w:color w:val="0A0B0B"/>
          <w:sz w:val="28"/>
          <w:szCs w:val="28"/>
          <w:lang w:val="ru-UA" w:eastAsia="ru-UA"/>
        </w:rPr>
        <w:t>Ведення</w:t>
      </w:r>
      <w:proofErr w:type="spellEnd"/>
      <w:r w:rsidRPr="0065727D">
        <w:rPr>
          <w:rFonts w:ascii="Times New Roman" w:eastAsia="Times New Roman" w:hAnsi="Times New Roman" w:cs="Times New Roman"/>
          <w:b/>
          <w:bCs/>
          <w:color w:val="0A0B0B"/>
          <w:sz w:val="28"/>
          <w:szCs w:val="28"/>
          <w:lang w:val="ru-UA" w:eastAsia="ru-UA"/>
        </w:rPr>
        <w:t xml:space="preserve"> </w:t>
      </w:r>
      <w:proofErr w:type="spellStart"/>
      <w:r w:rsidRPr="0065727D">
        <w:rPr>
          <w:rFonts w:ascii="Times New Roman" w:eastAsia="Times New Roman" w:hAnsi="Times New Roman" w:cs="Times New Roman"/>
          <w:b/>
          <w:bCs/>
          <w:color w:val="0A0B0B"/>
          <w:sz w:val="28"/>
          <w:szCs w:val="28"/>
          <w:lang w:val="ru-UA" w:eastAsia="ru-UA"/>
        </w:rPr>
        <w:t>реєстрації</w:t>
      </w:r>
      <w:proofErr w:type="spellEnd"/>
      <w:r w:rsidRPr="0065727D">
        <w:rPr>
          <w:rFonts w:ascii="Times New Roman" w:eastAsia="Times New Roman" w:hAnsi="Times New Roman" w:cs="Times New Roman"/>
          <w:b/>
          <w:bCs/>
          <w:color w:val="0A0B0B"/>
          <w:sz w:val="28"/>
          <w:szCs w:val="28"/>
          <w:lang w:val="ru-UA" w:eastAsia="ru-UA"/>
        </w:rPr>
        <w:t xml:space="preserve"> та </w:t>
      </w:r>
      <w:proofErr w:type="spellStart"/>
      <w:r w:rsidRPr="0065727D">
        <w:rPr>
          <w:rFonts w:ascii="Times New Roman" w:eastAsia="Times New Roman" w:hAnsi="Times New Roman" w:cs="Times New Roman"/>
          <w:b/>
          <w:bCs/>
          <w:color w:val="0A0B0B"/>
          <w:sz w:val="28"/>
          <w:szCs w:val="28"/>
          <w:lang w:val="ru-UA" w:eastAsia="ru-UA"/>
        </w:rPr>
        <w:t>обліку</w:t>
      </w:r>
      <w:proofErr w:type="spellEnd"/>
      <w:r w:rsidRPr="0065727D">
        <w:rPr>
          <w:rFonts w:ascii="Times New Roman" w:eastAsia="Times New Roman" w:hAnsi="Times New Roman" w:cs="Times New Roman"/>
          <w:b/>
          <w:bCs/>
          <w:color w:val="0A0B0B"/>
          <w:sz w:val="28"/>
          <w:szCs w:val="28"/>
          <w:lang w:val="ru-UA" w:eastAsia="ru-UA"/>
        </w:rPr>
        <w:t> </w:t>
      </w:r>
      <w:proofErr w:type="spellStart"/>
      <w:r w:rsidRPr="0065727D">
        <w:rPr>
          <w:rFonts w:ascii="Times New Roman" w:eastAsia="Times New Roman" w:hAnsi="Times New Roman" w:cs="Times New Roman"/>
          <w:b/>
          <w:bCs/>
          <w:color w:val="0A0B0B"/>
          <w:sz w:val="28"/>
          <w:szCs w:val="28"/>
          <w:lang w:val="ru-UA" w:eastAsia="ru-UA"/>
        </w:rPr>
        <w:t>заяв</w:t>
      </w:r>
      <w:proofErr w:type="spellEnd"/>
    </w:p>
    <w:p w14:paraId="43AF7E07" w14:textId="5F6447CD" w:rsidR="0065727D" w:rsidRPr="0065727D" w:rsidRDefault="0065727D" w:rsidP="0065727D">
      <w:pPr>
        <w:spacing w:after="0" w:line="215" w:lineRule="atLeast"/>
        <w:jc w:val="both"/>
        <w:rPr>
          <w:rFonts w:ascii="Trebuchet MS" w:eastAsia="Times New Roman" w:hAnsi="Trebuchet MS" w:cs="Times New Roman"/>
          <w:color w:val="0A0B0B"/>
          <w:sz w:val="20"/>
          <w:szCs w:val="20"/>
          <w:lang w:val="ru-UA" w:eastAsia="ru-UA"/>
        </w:rPr>
      </w:pPr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 xml:space="preserve">3.1. </w:t>
      </w:r>
      <w:proofErr w:type="spellStart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>Реєстрації</w:t>
      </w:r>
      <w:proofErr w:type="spellEnd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 xml:space="preserve"> </w:t>
      </w:r>
      <w:proofErr w:type="spellStart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>підлягають</w:t>
      </w:r>
      <w:proofErr w:type="spellEnd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 xml:space="preserve"> </w:t>
      </w:r>
      <w:proofErr w:type="spellStart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>усі</w:t>
      </w:r>
      <w:proofErr w:type="spellEnd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 xml:space="preserve"> </w:t>
      </w:r>
      <w:proofErr w:type="spellStart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>отримані</w:t>
      </w:r>
      <w:proofErr w:type="spellEnd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 xml:space="preserve"> заяви</w:t>
      </w:r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uk-UA" w:eastAsia="ru-UA"/>
        </w:rPr>
        <w:t>.</w:t>
      </w:r>
    </w:p>
    <w:p w14:paraId="34BA6D2E" w14:textId="5DBBDE50" w:rsidR="0065727D" w:rsidRPr="0065727D" w:rsidRDefault="0065727D" w:rsidP="0065727D">
      <w:pPr>
        <w:spacing w:after="0" w:line="215" w:lineRule="atLeast"/>
        <w:jc w:val="both"/>
        <w:rPr>
          <w:rFonts w:ascii="Trebuchet MS" w:eastAsia="Times New Roman" w:hAnsi="Trebuchet MS" w:cs="Times New Roman"/>
          <w:color w:val="0A0B0B"/>
          <w:sz w:val="20"/>
          <w:szCs w:val="20"/>
          <w:lang w:val="ru-UA" w:eastAsia="ru-UA"/>
        </w:rPr>
      </w:pPr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 xml:space="preserve">3.2. </w:t>
      </w:r>
      <w:proofErr w:type="spellStart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>Заявам</w:t>
      </w:r>
      <w:proofErr w:type="spellEnd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 xml:space="preserve"> </w:t>
      </w:r>
      <w:proofErr w:type="spellStart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>присвоюється</w:t>
      </w:r>
      <w:proofErr w:type="spellEnd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 xml:space="preserve"> </w:t>
      </w:r>
      <w:proofErr w:type="spellStart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>реєстраційна</w:t>
      </w:r>
      <w:proofErr w:type="spellEnd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 xml:space="preserve"> дата фактичного дня </w:t>
      </w:r>
      <w:proofErr w:type="spellStart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>надходження</w:t>
      </w:r>
      <w:proofErr w:type="spellEnd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 xml:space="preserve"> </w:t>
      </w:r>
      <w:proofErr w:type="spellStart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>заяви.Для</w:t>
      </w:r>
      <w:proofErr w:type="spellEnd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 xml:space="preserve"> р</w:t>
      </w:r>
      <w:proofErr w:type="spellStart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>еєстрації</w:t>
      </w:r>
      <w:proofErr w:type="spellEnd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 xml:space="preserve"> заяви </w:t>
      </w:r>
      <w:proofErr w:type="spellStart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>подані</w:t>
      </w:r>
      <w:proofErr w:type="spellEnd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 xml:space="preserve"> в </w:t>
      </w:r>
      <w:proofErr w:type="spellStart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>електронному</w:t>
      </w:r>
      <w:proofErr w:type="spellEnd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 xml:space="preserve"> </w:t>
      </w:r>
      <w:proofErr w:type="spellStart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>вигляді</w:t>
      </w:r>
      <w:proofErr w:type="spellEnd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>,</w:t>
      </w:r>
      <w:r>
        <w:rPr>
          <w:rFonts w:ascii="Times New Roman" w:eastAsia="Times New Roman" w:hAnsi="Times New Roman" w:cs="Times New Roman"/>
          <w:color w:val="0A0B0B"/>
          <w:sz w:val="28"/>
          <w:szCs w:val="28"/>
          <w:lang w:val="uk-UA" w:eastAsia="ru-UA"/>
        </w:rPr>
        <w:t xml:space="preserve"> </w:t>
      </w:r>
      <w:proofErr w:type="spellStart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>дублюються</w:t>
      </w:r>
      <w:proofErr w:type="spellEnd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 xml:space="preserve"> на </w:t>
      </w:r>
      <w:proofErr w:type="spellStart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>папері</w:t>
      </w:r>
      <w:proofErr w:type="spellEnd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>.</w:t>
      </w:r>
    </w:p>
    <w:p w14:paraId="33FA5562" w14:textId="77777777" w:rsidR="00844F78" w:rsidRDefault="00844F78" w:rsidP="0065727D">
      <w:pPr>
        <w:spacing w:after="0" w:line="215" w:lineRule="atLeast"/>
        <w:jc w:val="center"/>
        <w:rPr>
          <w:rFonts w:ascii="Times New Roman" w:eastAsia="Times New Roman" w:hAnsi="Times New Roman" w:cs="Times New Roman"/>
          <w:b/>
          <w:bCs/>
          <w:color w:val="0A0B0B"/>
          <w:sz w:val="28"/>
          <w:szCs w:val="28"/>
          <w:lang w:val="ru-UA" w:eastAsia="ru-UA"/>
        </w:rPr>
      </w:pPr>
    </w:p>
    <w:p w14:paraId="1207EDA9" w14:textId="77777777" w:rsidR="00844F78" w:rsidRDefault="00844F78" w:rsidP="0065727D">
      <w:pPr>
        <w:spacing w:after="0" w:line="215" w:lineRule="atLeast"/>
        <w:jc w:val="center"/>
        <w:rPr>
          <w:rFonts w:ascii="Times New Roman" w:eastAsia="Times New Roman" w:hAnsi="Times New Roman" w:cs="Times New Roman"/>
          <w:b/>
          <w:bCs/>
          <w:color w:val="0A0B0B"/>
          <w:sz w:val="28"/>
          <w:szCs w:val="28"/>
          <w:lang w:val="ru-UA" w:eastAsia="ru-UA"/>
        </w:rPr>
      </w:pPr>
    </w:p>
    <w:p w14:paraId="3C82A093" w14:textId="25AA5191" w:rsidR="0065727D" w:rsidRPr="0065727D" w:rsidRDefault="0065727D" w:rsidP="0065727D">
      <w:pPr>
        <w:spacing w:after="0" w:line="215" w:lineRule="atLeast"/>
        <w:jc w:val="center"/>
        <w:rPr>
          <w:rFonts w:ascii="Trebuchet MS" w:eastAsia="Times New Roman" w:hAnsi="Trebuchet MS" w:cs="Times New Roman"/>
          <w:color w:val="0A0B0B"/>
          <w:sz w:val="20"/>
          <w:szCs w:val="20"/>
          <w:lang w:val="ru-UA" w:eastAsia="ru-UA"/>
        </w:rPr>
      </w:pPr>
      <w:r w:rsidRPr="0065727D">
        <w:rPr>
          <w:rFonts w:ascii="Times New Roman" w:eastAsia="Times New Roman" w:hAnsi="Times New Roman" w:cs="Times New Roman"/>
          <w:b/>
          <w:bCs/>
          <w:color w:val="0A0B0B"/>
          <w:sz w:val="28"/>
          <w:szCs w:val="28"/>
          <w:lang w:val="ru-UA" w:eastAsia="ru-UA"/>
        </w:rPr>
        <w:lastRenderedPageBreak/>
        <w:t xml:space="preserve">IV. </w:t>
      </w:r>
      <w:proofErr w:type="spellStart"/>
      <w:r w:rsidRPr="0065727D">
        <w:rPr>
          <w:rFonts w:ascii="Times New Roman" w:eastAsia="Times New Roman" w:hAnsi="Times New Roman" w:cs="Times New Roman"/>
          <w:b/>
          <w:bCs/>
          <w:color w:val="0A0B0B"/>
          <w:sz w:val="28"/>
          <w:szCs w:val="28"/>
          <w:lang w:val="ru-UA" w:eastAsia="ru-UA"/>
        </w:rPr>
        <w:t>Розгляд</w:t>
      </w:r>
      <w:proofErr w:type="spellEnd"/>
      <w:r w:rsidRPr="0065727D">
        <w:rPr>
          <w:rFonts w:ascii="Times New Roman" w:eastAsia="Times New Roman" w:hAnsi="Times New Roman" w:cs="Times New Roman"/>
          <w:b/>
          <w:bCs/>
          <w:color w:val="0A0B0B"/>
          <w:sz w:val="28"/>
          <w:szCs w:val="28"/>
          <w:lang w:val="ru-UA" w:eastAsia="ru-UA"/>
        </w:rPr>
        <w:t xml:space="preserve"> </w:t>
      </w:r>
      <w:proofErr w:type="spellStart"/>
      <w:r w:rsidRPr="0065727D">
        <w:rPr>
          <w:rFonts w:ascii="Times New Roman" w:eastAsia="Times New Roman" w:hAnsi="Times New Roman" w:cs="Times New Roman"/>
          <w:b/>
          <w:bCs/>
          <w:color w:val="0A0B0B"/>
          <w:sz w:val="28"/>
          <w:szCs w:val="28"/>
          <w:lang w:val="ru-UA" w:eastAsia="ru-UA"/>
        </w:rPr>
        <w:t>заяв</w:t>
      </w:r>
      <w:proofErr w:type="spellEnd"/>
    </w:p>
    <w:p w14:paraId="7A56FE64" w14:textId="3AA569CA" w:rsidR="0065727D" w:rsidRPr="0065727D" w:rsidRDefault="0065727D" w:rsidP="0065727D">
      <w:pPr>
        <w:spacing w:after="0" w:line="215" w:lineRule="atLeast"/>
        <w:jc w:val="both"/>
        <w:rPr>
          <w:rFonts w:ascii="Trebuchet MS" w:eastAsia="Times New Roman" w:hAnsi="Trebuchet MS" w:cs="Times New Roman"/>
          <w:color w:val="0A0B0B"/>
          <w:sz w:val="20"/>
          <w:szCs w:val="20"/>
          <w:lang w:val="ru-UA" w:eastAsia="ru-UA"/>
        </w:rPr>
      </w:pPr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 xml:space="preserve">4.1. </w:t>
      </w:r>
      <w:proofErr w:type="spellStart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>Отримана</w:t>
      </w:r>
      <w:proofErr w:type="spellEnd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>,</w:t>
      </w:r>
      <w:r>
        <w:rPr>
          <w:rFonts w:ascii="Times New Roman" w:eastAsia="Times New Roman" w:hAnsi="Times New Roman" w:cs="Times New Roman"/>
          <w:color w:val="0A0B0B"/>
          <w:sz w:val="28"/>
          <w:szCs w:val="28"/>
          <w:lang w:val="uk-UA" w:eastAsia="ru-UA"/>
        </w:rPr>
        <w:t xml:space="preserve"> </w:t>
      </w:r>
      <w:proofErr w:type="spellStart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>зареєстрована</w:t>
      </w:r>
      <w:proofErr w:type="spellEnd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 xml:space="preserve"> </w:t>
      </w:r>
      <w:proofErr w:type="spellStart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>заява</w:t>
      </w:r>
      <w:proofErr w:type="spellEnd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 xml:space="preserve"> про </w:t>
      </w:r>
      <w:proofErr w:type="spellStart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>випадок</w:t>
      </w:r>
      <w:proofErr w:type="spellEnd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 xml:space="preserve"> </w:t>
      </w:r>
      <w:proofErr w:type="spellStart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>булінгу</w:t>
      </w:r>
      <w:proofErr w:type="spellEnd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 xml:space="preserve"> </w:t>
      </w:r>
      <w:proofErr w:type="spellStart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>розглядається</w:t>
      </w:r>
      <w:proofErr w:type="spellEnd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 xml:space="preserve"> директором закладу.</w:t>
      </w:r>
    </w:p>
    <w:p w14:paraId="766A3E1B" w14:textId="77777777" w:rsidR="0065727D" w:rsidRPr="0065727D" w:rsidRDefault="0065727D" w:rsidP="0065727D">
      <w:pPr>
        <w:spacing w:after="0" w:line="215" w:lineRule="atLeast"/>
        <w:jc w:val="both"/>
        <w:rPr>
          <w:rFonts w:ascii="Trebuchet MS" w:eastAsia="Times New Roman" w:hAnsi="Trebuchet MS" w:cs="Times New Roman"/>
          <w:color w:val="0A0B0B"/>
          <w:sz w:val="20"/>
          <w:szCs w:val="20"/>
          <w:lang w:val="ru-UA" w:eastAsia="ru-UA"/>
        </w:rPr>
      </w:pPr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 xml:space="preserve">4.2. </w:t>
      </w:r>
      <w:proofErr w:type="spellStart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>Відповідно</w:t>
      </w:r>
      <w:proofErr w:type="spellEnd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 xml:space="preserve"> до заяви </w:t>
      </w:r>
      <w:proofErr w:type="spellStart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>керівник</w:t>
      </w:r>
      <w:proofErr w:type="spellEnd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 xml:space="preserve"> закладу </w:t>
      </w:r>
      <w:proofErr w:type="spellStart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>видає</w:t>
      </w:r>
      <w:proofErr w:type="spellEnd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 xml:space="preserve"> </w:t>
      </w:r>
      <w:proofErr w:type="spellStart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>рішення</w:t>
      </w:r>
      <w:proofErr w:type="spellEnd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 xml:space="preserve"> про </w:t>
      </w:r>
      <w:proofErr w:type="spellStart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>проведення</w:t>
      </w:r>
      <w:proofErr w:type="spellEnd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 xml:space="preserve"> </w:t>
      </w:r>
      <w:proofErr w:type="spellStart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>розслідування</w:t>
      </w:r>
      <w:proofErr w:type="spellEnd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 xml:space="preserve"> з </w:t>
      </w:r>
      <w:proofErr w:type="spellStart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>визначенням</w:t>
      </w:r>
      <w:proofErr w:type="spellEnd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 xml:space="preserve"> </w:t>
      </w:r>
      <w:proofErr w:type="spellStart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>уповноважених</w:t>
      </w:r>
      <w:proofErr w:type="spellEnd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 xml:space="preserve"> </w:t>
      </w:r>
      <w:proofErr w:type="spellStart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>осіб</w:t>
      </w:r>
      <w:proofErr w:type="spellEnd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>.</w:t>
      </w:r>
    </w:p>
    <w:p w14:paraId="64DD94B5" w14:textId="77777777" w:rsidR="0065727D" w:rsidRPr="0065727D" w:rsidRDefault="0065727D" w:rsidP="0065727D">
      <w:pPr>
        <w:spacing w:after="0" w:line="215" w:lineRule="atLeast"/>
        <w:jc w:val="both"/>
        <w:rPr>
          <w:rFonts w:ascii="Trebuchet MS" w:eastAsia="Times New Roman" w:hAnsi="Trebuchet MS" w:cs="Times New Roman"/>
          <w:color w:val="0A0B0B"/>
          <w:sz w:val="20"/>
          <w:szCs w:val="20"/>
          <w:lang w:val="ru-UA" w:eastAsia="ru-UA"/>
        </w:rPr>
      </w:pPr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 xml:space="preserve">4.3. </w:t>
      </w:r>
      <w:proofErr w:type="spellStart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>Розгляд</w:t>
      </w:r>
      <w:proofErr w:type="spellEnd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 xml:space="preserve"> заяви </w:t>
      </w:r>
      <w:proofErr w:type="spellStart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>здійснюється</w:t>
      </w:r>
      <w:proofErr w:type="spellEnd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 xml:space="preserve"> </w:t>
      </w:r>
      <w:proofErr w:type="spellStart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>протягом</w:t>
      </w:r>
      <w:proofErr w:type="spellEnd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 xml:space="preserve"> </w:t>
      </w:r>
      <w:proofErr w:type="spellStart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>п’яти</w:t>
      </w:r>
      <w:proofErr w:type="spellEnd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 xml:space="preserve"> </w:t>
      </w:r>
      <w:proofErr w:type="spellStart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>робочих</w:t>
      </w:r>
      <w:proofErr w:type="spellEnd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 xml:space="preserve"> </w:t>
      </w:r>
      <w:proofErr w:type="spellStart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>днів</w:t>
      </w:r>
      <w:proofErr w:type="spellEnd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 xml:space="preserve"> з дня </w:t>
      </w:r>
      <w:proofErr w:type="spellStart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>її</w:t>
      </w:r>
      <w:proofErr w:type="spellEnd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 xml:space="preserve"> </w:t>
      </w:r>
      <w:proofErr w:type="spellStart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>отримання</w:t>
      </w:r>
      <w:proofErr w:type="spellEnd"/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>.</w:t>
      </w:r>
    </w:p>
    <w:p w14:paraId="239ECA2F" w14:textId="77777777" w:rsidR="0065727D" w:rsidRPr="0065727D" w:rsidRDefault="0065727D" w:rsidP="0065727D">
      <w:pPr>
        <w:spacing w:after="0" w:line="215" w:lineRule="atLeast"/>
        <w:rPr>
          <w:rFonts w:ascii="Trebuchet MS" w:eastAsia="Times New Roman" w:hAnsi="Trebuchet MS" w:cs="Times New Roman"/>
          <w:color w:val="0A0B0B"/>
          <w:sz w:val="20"/>
          <w:szCs w:val="20"/>
          <w:lang w:val="ru-UA" w:eastAsia="ru-UA"/>
        </w:rPr>
      </w:pPr>
      <w:r w:rsidRPr="0065727D">
        <w:rPr>
          <w:rFonts w:ascii="Times New Roman" w:eastAsia="Times New Roman" w:hAnsi="Times New Roman" w:cs="Times New Roman"/>
          <w:color w:val="0A0B0B"/>
          <w:sz w:val="28"/>
          <w:szCs w:val="28"/>
          <w:lang w:val="ru-UA" w:eastAsia="ru-UA"/>
        </w:rPr>
        <w:t> </w:t>
      </w:r>
    </w:p>
    <w:p w14:paraId="1FAA51BB" w14:textId="77777777" w:rsidR="00A035FC" w:rsidRDefault="00A035FC"/>
    <w:sectPr w:rsidR="00A035FC" w:rsidSect="00A03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33EB21" w14:textId="77777777" w:rsidR="00675B01" w:rsidRDefault="00675B01" w:rsidP="00084B89">
      <w:pPr>
        <w:spacing w:after="0" w:line="240" w:lineRule="auto"/>
      </w:pPr>
      <w:r>
        <w:separator/>
      </w:r>
    </w:p>
  </w:endnote>
  <w:endnote w:type="continuationSeparator" w:id="0">
    <w:p w14:paraId="10277745" w14:textId="77777777" w:rsidR="00675B01" w:rsidRDefault="00675B01" w:rsidP="00084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1CC25F" w14:textId="77777777" w:rsidR="00675B01" w:rsidRDefault="00675B01" w:rsidP="00084B89">
      <w:pPr>
        <w:spacing w:after="0" w:line="240" w:lineRule="auto"/>
      </w:pPr>
      <w:r>
        <w:separator/>
      </w:r>
    </w:p>
  </w:footnote>
  <w:footnote w:type="continuationSeparator" w:id="0">
    <w:p w14:paraId="6ECB5185" w14:textId="77777777" w:rsidR="00675B01" w:rsidRDefault="00675B01" w:rsidP="00084B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27D"/>
    <w:rsid w:val="00084B89"/>
    <w:rsid w:val="0065727D"/>
    <w:rsid w:val="00675B01"/>
    <w:rsid w:val="00844F78"/>
    <w:rsid w:val="00A035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DC8AE"/>
  <w15:chartTrackingRefBased/>
  <w15:docId w15:val="{FD44722A-DD00-48B3-809D-7B1530058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35F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4B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084B89"/>
  </w:style>
  <w:style w:type="paragraph" w:styleId="a5">
    <w:name w:val="footer"/>
    <w:basedOn w:val="a"/>
    <w:link w:val="a6"/>
    <w:uiPriority w:val="99"/>
    <w:unhideWhenUsed/>
    <w:rsid w:val="00084B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084B89"/>
  </w:style>
  <w:style w:type="paragraph" w:customStyle="1" w:styleId="rvps2">
    <w:name w:val="rvps2"/>
    <w:basedOn w:val="a"/>
    <w:rsid w:val="00844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40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391</Words>
  <Characters>2230</Characters>
  <Application>Microsoft Office Word</Application>
  <DocSecurity>0</DocSecurity>
  <Lines>18</Lines>
  <Paragraphs>5</Paragraphs>
  <ScaleCrop>false</ScaleCrop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2020-11-20T12:37:00Z</cp:lastPrinted>
  <dcterms:created xsi:type="dcterms:W3CDTF">2020-11-20T12:39:00Z</dcterms:created>
  <dcterms:modified xsi:type="dcterms:W3CDTF">2020-11-20T12:39:00Z</dcterms:modified>
</cp:coreProperties>
</file>