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22" w:rsidRPr="0080246F" w:rsidRDefault="00323322" w:rsidP="00323322">
      <w:pPr>
        <w:spacing w:line="360" w:lineRule="auto"/>
        <w:rPr>
          <w:color w:val="000000" w:themeColor="text1"/>
          <w:lang w:val="uk-UA"/>
        </w:rPr>
      </w:pPr>
      <w:r w:rsidRPr="0080246F">
        <w:rPr>
          <w:color w:val="000000" w:themeColor="text1"/>
          <w:lang w:val="uk-UA"/>
        </w:rPr>
        <w:t xml:space="preserve">Комунальний заклад </w:t>
      </w:r>
    </w:p>
    <w:p w:rsidR="00323322" w:rsidRPr="0080246F" w:rsidRDefault="00323322" w:rsidP="00323322">
      <w:pPr>
        <w:spacing w:line="360" w:lineRule="auto"/>
        <w:rPr>
          <w:color w:val="000000" w:themeColor="text1"/>
          <w:lang w:val="uk-UA"/>
        </w:rPr>
      </w:pPr>
      <w:r w:rsidRPr="0080246F">
        <w:rPr>
          <w:color w:val="000000" w:themeColor="text1"/>
          <w:lang w:val="uk-UA"/>
        </w:rPr>
        <w:t xml:space="preserve">«Спеціальний навчально – виховний </w:t>
      </w:r>
    </w:p>
    <w:p w:rsidR="00323322" w:rsidRPr="0080246F" w:rsidRDefault="00323322" w:rsidP="00323322">
      <w:pPr>
        <w:spacing w:line="360" w:lineRule="auto"/>
        <w:rPr>
          <w:color w:val="000000" w:themeColor="text1"/>
          <w:lang w:val="uk-UA"/>
        </w:rPr>
      </w:pPr>
      <w:r w:rsidRPr="0080246F">
        <w:rPr>
          <w:color w:val="000000" w:themeColor="text1"/>
          <w:lang w:val="uk-UA"/>
        </w:rPr>
        <w:t>комплекс І-ІІ ступенів № 2»</w:t>
      </w:r>
    </w:p>
    <w:p w:rsidR="00323322" w:rsidRPr="0080246F" w:rsidRDefault="00323322" w:rsidP="00323322">
      <w:pPr>
        <w:spacing w:line="360" w:lineRule="auto"/>
        <w:rPr>
          <w:color w:val="000000" w:themeColor="text1"/>
          <w:lang w:val="uk-UA"/>
        </w:rPr>
      </w:pPr>
    </w:p>
    <w:p w:rsidR="00323322" w:rsidRPr="0080246F" w:rsidRDefault="00323322" w:rsidP="00323322">
      <w:pPr>
        <w:spacing w:line="360" w:lineRule="auto"/>
        <w:rPr>
          <w:color w:val="000000" w:themeColor="text1"/>
          <w:lang w:val="uk-UA"/>
        </w:rPr>
      </w:pPr>
      <w:r w:rsidRPr="0080246F">
        <w:rPr>
          <w:b/>
          <w:color w:val="000000" w:themeColor="text1"/>
          <w:lang w:val="uk-UA"/>
        </w:rPr>
        <w:t>ПРОТОКОЛ</w:t>
      </w:r>
    </w:p>
    <w:p w:rsidR="00323322" w:rsidRPr="0080246F" w:rsidRDefault="00323322" w:rsidP="00323322">
      <w:pPr>
        <w:spacing w:line="360" w:lineRule="auto"/>
        <w:rPr>
          <w:color w:val="000000" w:themeColor="text1"/>
          <w:lang w:val="uk-UA"/>
        </w:rPr>
      </w:pPr>
      <w:bookmarkStart w:id="0" w:name="_GoBack"/>
      <w:bookmarkEnd w:id="0"/>
    </w:p>
    <w:p w:rsidR="00323322" w:rsidRPr="0080246F" w:rsidRDefault="00323322" w:rsidP="00323322">
      <w:pPr>
        <w:spacing w:line="360" w:lineRule="auto"/>
        <w:rPr>
          <w:color w:val="000000" w:themeColor="text1"/>
          <w:lang w:val="uk-UA"/>
        </w:rPr>
      </w:pPr>
      <w:r w:rsidRPr="0080246F">
        <w:rPr>
          <w:color w:val="000000" w:themeColor="text1"/>
          <w:lang w:val="uk-UA"/>
        </w:rPr>
        <w:t>25.</w:t>
      </w:r>
      <w:r w:rsidRPr="0080246F">
        <w:rPr>
          <w:color w:val="000000" w:themeColor="text1"/>
        </w:rPr>
        <w:t>0</w:t>
      </w:r>
      <w:r w:rsidRPr="0080246F">
        <w:rPr>
          <w:color w:val="000000" w:themeColor="text1"/>
          <w:lang w:val="uk-UA"/>
        </w:rPr>
        <w:t>1.2019 № 3</w:t>
      </w:r>
    </w:p>
    <w:p w:rsidR="00323322" w:rsidRPr="0080246F" w:rsidRDefault="00323322" w:rsidP="00323322">
      <w:pPr>
        <w:spacing w:line="360" w:lineRule="auto"/>
        <w:rPr>
          <w:color w:val="000000" w:themeColor="text1"/>
          <w:lang w:val="uk-UA"/>
        </w:rPr>
      </w:pPr>
      <w:r w:rsidRPr="0080246F">
        <w:rPr>
          <w:color w:val="000000" w:themeColor="text1"/>
          <w:lang w:val="uk-UA"/>
        </w:rPr>
        <w:t>м. Харків</w:t>
      </w:r>
    </w:p>
    <w:p w:rsidR="00323322" w:rsidRPr="0080246F" w:rsidRDefault="00323322" w:rsidP="00323322">
      <w:pPr>
        <w:spacing w:line="360" w:lineRule="auto"/>
        <w:rPr>
          <w:color w:val="000000" w:themeColor="text1"/>
          <w:lang w:val="uk-UA"/>
        </w:rPr>
      </w:pPr>
    </w:p>
    <w:p w:rsidR="00323322" w:rsidRPr="0080246F" w:rsidRDefault="00323322" w:rsidP="00323322">
      <w:pPr>
        <w:spacing w:line="360" w:lineRule="auto"/>
        <w:rPr>
          <w:color w:val="000000" w:themeColor="text1"/>
          <w:lang w:val="uk-UA"/>
        </w:rPr>
      </w:pPr>
      <w:r w:rsidRPr="0080246F">
        <w:rPr>
          <w:color w:val="000000" w:themeColor="text1"/>
          <w:lang w:val="uk-UA"/>
        </w:rPr>
        <w:t>засідання педагогічної ради</w:t>
      </w:r>
    </w:p>
    <w:p w:rsidR="00323322" w:rsidRPr="0080246F" w:rsidRDefault="00323322" w:rsidP="00323322">
      <w:pPr>
        <w:spacing w:line="360" w:lineRule="auto"/>
        <w:rPr>
          <w:color w:val="000000" w:themeColor="text1"/>
          <w:lang w:val="uk-UA"/>
        </w:rPr>
      </w:pPr>
    </w:p>
    <w:p w:rsidR="00323322" w:rsidRPr="0080246F" w:rsidRDefault="00323322" w:rsidP="00323322">
      <w:pPr>
        <w:spacing w:line="360" w:lineRule="auto"/>
        <w:rPr>
          <w:color w:val="000000" w:themeColor="text1"/>
          <w:lang w:val="uk-UA"/>
        </w:rPr>
      </w:pPr>
      <w:r w:rsidRPr="0080246F">
        <w:rPr>
          <w:color w:val="000000" w:themeColor="text1"/>
          <w:lang w:val="uk-UA"/>
        </w:rPr>
        <w:t>Голова – Мельнікова Л.О.</w:t>
      </w:r>
    </w:p>
    <w:p w:rsidR="00323322" w:rsidRPr="0080246F" w:rsidRDefault="00323322" w:rsidP="00323322">
      <w:pPr>
        <w:spacing w:line="360" w:lineRule="auto"/>
        <w:rPr>
          <w:color w:val="000000" w:themeColor="text1"/>
          <w:lang w:val="uk-UA"/>
        </w:rPr>
      </w:pPr>
      <w:r w:rsidRPr="0080246F">
        <w:rPr>
          <w:color w:val="000000" w:themeColor="text1"/>
          <w:lang w:val="uk-UA"/>
        </w:rPr>
        <w:t>Секретар – Стойко Л.А.</w:t>
      </w:r>
    </w:p>
    <w:p w:rsidR="00323322" w:rsidRPr="0080246F" w:rsidRDefault="00323322" w:rsidP="00323322">
      <w:pPr>
        <w:spacing w:line="360" w:lineRule="auto"/>
        <w:rPr>
          <w:color w:val="000000" w:themeColor="text1"/>
        </w:rPr>
      </w:pPr>
      <w:r w:rsidRPr="0080246F">
        <w:rPr>
          <w:color w:val="000000" w:themeColor="text1"/>
          <w:lang w:val="uk-UA"/>
        </w:rPr>
        <w:t xml:space="preserve">Присутні: </w:t>
      </w:r>
      <w:r w:rsidR="00924B1E" w:rsidRPr="0080246F">
        <w:rPr>
          <w:color w:val="000000" w:themeColor="text1"/>
        </w:rPr>
        <w:t>62</w:t>
      </w:r>
      <w:r w:rsidR="00924B1E" w:rsidRPr="0080246F">
        <w:rPr>
          <w:color w:val="000000" w:themeColor="text1"/>
          <w:lang w:val="uk-UA"/>
        </w:rPr>
        <w:t xml:space="preserve">  члени</w:t>
      </w:r>
      <w:r w:rsidRPr="0080246F">
        <w:rPr>
          <w:color w:val="000000" w:themeColor="text1"/>
          <w:lang w:val="uk-UA"/>
        </w:rPr>
        <w:t xml:space="preserve"> педколективу (реєстраційний лист додається)</w:t>
      </w:r>
    </w:p>
    <w:p w:rsidR="00323322" w:rsidRPr="0080246F" w:rsidRDefault="00323322" w:rsidP="00323322">
      <w:pPr>
        <w:spacing w:line="360" w:lineRule="auto"/>
        <w:rPr>
          <w:color w:val="000000" w:themeColor="text1"/>
          <w:lang w:val="uk-UA"/>
        </w:rPr>
      </w:pPr>
    </w:p>
    <w:p w:rsidR="00323322" w:rsidRPr="0080246F" w:rsidRDefault="00323322" w:rsidP="00056102">
      <w:pPr>
        <w:spacing w:line="360" w:lineRule="auto"/>
        <w:rPr>
          <w:color w:val="000000" w:themeColor="text1"/>
          <w:lang w:val="uk-UA"/>
        </w:rPr>
      </w:pPr>
      <w:r w:rsidRPr="0080246F">
        <w:rPr>
          <w:color w:val="000000" w:themeColor="text1"/>
          <w:lang w:val="uk-UA"/>
        </w:rPr>
        <w:t>Порядок денний:</w:t>
      </w:r>
    </w:p>
    <w:p w:rsidR="00323322" w:rsidRPr="0080246F" w:rsidRDefault="00323322" w:rsidP="00056102">
      <w:pPr>
        <w:tabs>
          <w:tab w:val="left" w:pos="426"/>
        </w:tabs>
        <w:spacing w:line="360" w:lineRule="auto"/>
        <w:rPr>
          <w:rFonts w:eastAsia="Calibri"/>
          <w:color w:val="000000" w:themeColor="text1"/>
          <w:lang w:eastAsia="en-US"/>
        </w:rPr>
      </w:pPr>
      <w:r w:rsidRPr="0080246F">
        <w:rPr>
          <w:color w:val="000000" w:themeColor="text1"/>
          <w:lang w:val="uk-UA"/>
        </w:rPr>
        <w:tab/>
      </w:r>
      <w:r w:rsidR="00F7463A" w:rsidRPr="0080246F">
        <w:rPr>
          <w:color w:val="000000" w:themeColor="text1"/>
          <w:lang w:val="uk-UA"/>
        </w:rPr>
        <w:tab/>
      </w:r>
      <w:r w:rsidRPr="0080246F">
        <w:rPr>
          <w:color w:val="000000" w:themeColor="text1"/>
          <w:lang w:val="uk-UA"/>
        </w:rPr>
        <w:t xml:space="preserve">1. </w:t>
      </w:r>
      <w:r w:rsidRPr="0080246F">
        <w:rPr>
          <w:color w:val="000000" w:themeColor="text1"/>
          <w:shd w:val="clear" w:color="auto" w:fill="FFFFFF"/>
          <w:lang w:val="uk-UA"/>
        </w:rPr>
        <w:t xml:space="preserve">Про забезпечення наступності дошкільної та початкової освіти в умовах реалізації Концепції «Нова української школи» </w:t>
      </w:r>
      <w:r w:rsidRPr="0080246F">
        <w:rPr>
          <w:color w:val="000000" w:themeColor="text1"/>
          <w:spacing w:val="5"/>
          <w:lang w:val="uk-UA"/>
        </w:rPr>
        <w:t>(</w:t>
      </w:r>
      <w:r w:rsidRPr="0080246F">
        <w:rPr>
          <w:color w:val="000000" w:themeColor="text1"/>
          <w:lang w:val="uk-UA"/>
        </w:rPr>
        <w:t>доповідь за</w:t>
      </w:r>
      <w:r w:rsidR="00056102" w:rsidRPr="0080246F">
        <w:rPr>
          <w:color w:val="000000" w:themeColor="text1"/>
          <w:lang w:val="uk-UA"/>
        </w:rPr>
        <w:t xml:space="preserve">ступника директора з  </w:t>
      </w:r>
      <w:r w:rsidRPr="0080246F">
        <w:rPr>
          <w:color w:val="000000" w:themeColor="text1"/>
          <w:lang w:val="uk-UA"/>
        </w:rPr>
        <w:t>виховної роботи</w:t>
      </w:r>
      <w:r w:rsidRPr="0080246F">
        <w:rPr>
          <w:rFonts w:eastAsia="Calibri"/>
          <w:color w:val="000000" w:themeColor="text1"/>
          <w:lang w:val="uk-UA" w:eastAsia="en-US"/>
        </w:rPr>
        <w:t xml:space="preserve"> </w:t>
      </w:r>
      <w:r w:rsidR="00056102" w:rsidRPr="0080246F">
        <w:rPr>
          <w:bCs/>
          <w:color w:val="000000" w:themeColor="text1"/>
          <w:lang w:val="uk-UA"/>
        </w:rPr>
        <w:t>Коваленко Г.І.</w:t>
      </w:r>
      <w:r w:rsidR="00056102" w:rsidRPr="0080246F">
        <w:rPr>
          <w:bCs/>
          <w:color w:val="000000" w:themeColor="text1"/>
        </w:rPr>
        <w:t>)</w:t>
      </w:r>
    </w:p>
    <w:p w:rsidR="00056102" w:rsidRPr="0080246F" w:rsidRDefault="00F7463A" w:rsidP="00056102">
      <w:pPr>
        <w:widowControl w:val="0"/>
        <w:autoSpaceDE w:val="0"/>
        <w:autoSpaceDN w:val="0"/>
        <w:adjustRightInd w:val="0"/>
        <w:spacing w:line="360" w:lineRule="auto"/>
        <w:jc w:val="both"/>
        <w:rPr>
          <w:bCs/>
          <w:color w:val="000000" w:themeColor="text1"/>
          <w:lang w:val="uk-UA"/>
        </w:rPr>
      </w:pPr>
      <w:r w:rsidRPr="0080246F">
        <w:rPr>
          <w:bCs/>
          <w:color w:val="000000" w:themeColor="text1"/>
          <w:lang w:val="uk-UA"/>
        </w:rPr>
        <w:tab/>
      </w:r>
      <w:r w:rsidR="00EA33E1" w:rsidRPr="0080246F">
        <w:rPr>
          <w:bCs/>
          <w:color w:val="000000" w:themeColor="text1"/>
          <w:lang w:val="uk-UA"/>
        </w:rPr>
        <w:t>1.1</w:t>
      </w:r>
      <w:r w:rsidR="00056102" w:rsidRPr="0080246F">
        <w:rPr>
          <w:bCs/>
          <w:color w:val="000000" w:themeColor="text1"/>
          <w:lang w:val="uk-UA"/>
        </w:rPr>
        <w:t>. Про   результати  вивчення адаптації  учнів перших класів до навчання в школі  (</w:t>
      </w:r>
      <w:r w:rsidR="00AB6B82" w:rsidRPr="0080246F">
        <w:rPr>
          <w:bCs/>
          <w:color w:val="000000" w:themeColor="text1"/>
          <w:lang w:val="uk-UA"/>
        </w:rPr>
        <w:t>виступ практичного психолога Дуюн О.А.</w:t>
      </w:r>
      <w:r w:rsidR="00056102" w:rsidRPr="0080246F">
        <w:rPr>
          <w:bCs/>
          <w:color w:val="000000" w:themeColor="text1"/>
          <w:lang w:val="uk-UA"/>
        </w:rPr>
        <w:t>).</w:t>
      </w:r>
    </w:p>
    <w:p w:rsidR="00056102" w:rsidRPr="0080246F" w:rsidRDefault="00F7463A" w:rsidP="00056102">
      <w:pPr>
        <w:widowControl w:val="0"/>
        <w:autoSpaceDE w:val="0"/>
        <w:autoSpaceDN w:val="0"/>
        <w:adjustRightInd w:val="0"/>
        <w:spacing w:line="360" w:lineRule="auto"/>
        <w:jc w:val="both"/>
        <w:rPr>
          <w:bCs/>
          <w:color w:val="000000" w:themeColor="text1"/>
          <w:lang w:val="uk-UA"/>
        </w:rPr>
      </w:pPr>
      <w:r w:rsidRPr="0080246F">
        <w:rPr>
          <w:bCs/>
          <w:color w:val="000000" w:themeColor="text1"/>
          <w:lang w:val="uk-UA"/>
        </w:rPr>
        <w:tab/>
      </w:r>
      <w:r w:rsidR="008B5FFD" w:rsidRPr="0080246F">
        <w:rPr>
          <w:bCs/>
          <w:color w:val="000000" w:themeColor="text1"/>
          <w:lang w:val="uk-UA"/>
        </w:rPr>
        <w:t>1.</w:t>
      </w:r>
      <w:r w:rsidR="00BA79B4" w:rsidRPr="0080246F">
        <w:rPr>
          <w:bCs/>
          <w:color w:val="000000" w:themeColor="text1"/>
        </w:rPr>
        <w:t>2</w:t>
      </w:r>
      <w:r w:rsidR="00BA79B4" w:rsidRPr="0080246F">
        <w:rPr>
          <w:bCs/>
          <w:color w:val="000000" w:themeColor="text1"/>
          <w:lang w:val="uk-UA"/>
        </w:rPr>
        <w:t xml:space="preserve">. </w:t>
      </w:r>
      <w:r w:rsidR="00056102" w:rsidRPr="0080246F">
        <w:rPr>
          <w:bCs/>
          <w:color w:val="000000" w:themeColor="text1"/>
          <w:lang w:val="uk-UA"/>
        </w:rPr>
        <w:t>Практикум</w:t>
      </w:r>
      <w:r w:rsidR="00AB6B82" w:rsidRPr="0080246F">
        <w:rPr>
          <w:bCs/>
          <w:color w:val="000000" w:themeColor="text1"/>
          <w:lang w:val="uk-UA"/>
        </w:rPr>
        <w:t xml:space="preserve"> для педагогів</w:t>
      </w:r>
      <w:r w:rsidR="00056102" w:rsidRPr="0080246F">
        <w:rPr>
          <w:bCs/>
          <w:color w:val="000000" w:themeColor="text1"/>
          <w:lang w:val="uk-UA"/>
        </w:rPr>
        <w:t>:</w:t>
      </w:r>
    </w:p>
    <w:p w:rsidR="00056102" w:rsidRPr="0080246F" w:rsidRDefault="00F7463A" w:rsidP="00056102">
      <w:pPr>
        <w:widowControl w:val="0"/>
        <w:autoSpaceDE w:val="0"/>
        <w:autoSpaceDN w:val="0"/>
        <w:adjustRightInd w:val="0"/>
        <w:spacing w:line="360" w:lineRule="auto"/>
        <w:jc w:val="both"/>
        <w:rPr>
          <w:bCs/>
          <w:color w:val="000000" w:themeColor="text1"/>
          <w:lang w:val="uk-UA"/>
        </w:rPr>
      </w:pPr>
      <w:r w:rsidRPr="0080246F">
        <w:rPr>
          <w:bCs/>
          <w:color w:val="000000" w:themeColor="text1"/>
          <w:lang w:val="uk-UA"/>
        </w:rPr>
        <w:tab/>
      </w:r>
      <w:r w:rsidR="008B5FFD" w:rsidRPr="0080246F">
        <w:rPr>
          <w:bCs/>
          <w:color w:val="000000" w:themeColor="text1"/>
          <w:lang w:val="uk-UA"/>
        </w:rPr>
        <w:t>1.</w:t>
      </w:r>
      <w:r w:rsidR="00EA33E1" w:rsidRPr="0080246F">
        <w:rPr>
          <w:bCs/>
          <w:color w:val="000000" w:themeColor="text1"/>
          <w:lang w:val="uk-UA"/>
        </w:rPr>
        <w:t>2</w:t>
      </w:r>
      <w:r w:rsidR="00056102" w:rsidRPr="0080246F">
        <w:rPr>
          <w:bCs/>
          <w:color w:val="000000" w:themeColor="text1"/>
          <w:lang w:val="uk-UA"/>
        </w:rPr>
        <w:t xml:space="preserve">.1. Формування ключових компетентностей   дітей дошкільного віку та учнів перших класів </w:t>
      </w:r>
      <w:r w:rsidR="00BA79B4" w:rsidRPr="0080246F">
        <w:rPr>
          <w:bCs/>
          <w:color w:val="000000" w:themeColor="text1"/>
          <w:lang w:val="uk-UA"/>
        </w:rPr>
        <w:t>і</w:t>
      </w:r>
      <w:r w:rsidR="00056102" w:rsidRPr="0080246F">
        <w:rPr>
          <w:bCs/>
          <w:color w:val="000000" w:themeColor="text1"/>
          <w:lang w:val="uk-UA"/>
        </w:rPr>
        <w:t>з порушенням інтелекту  (</w:t>
      </w:r>
      <w:r w:rsidRPr="0080246F">
        <w:rPr>
          <w:bCs/>
          <w:color w:val="000000" w:themeColor="text1"/>
          <w:lang w:val="uk-UA"/>
        </w:rPr>
        <w:t>конспект</w:t>
      </w:r>
      <w:r w:rsidR="00EC43FF" w:rsidRPr="0080246F">
        <w:rPr>
          <w:bCs/>
          <w:color w:val="000000" w:themeColor="text1"/>
          <w:lang w:val="uk-UA"/>
        </w:rPr>
        <w:t xml:space="preserve"> – презентація </w:t>
      </w:r>
      <w:r w:rsidRPr="0080246F">
        <w:rPr>
          <w:bCs/>
          <w:color w:val="000000" w:themeColor="text1"/>
          <w:lang w:val="uk-UA"/>
        </w:rPr>
        <w:t xml:space="preserve"> практичного </w:t>
      </w:r>
      <w:r w:rsidR="00AB6B82" w:rsidRPr="0080246F">
        <w:rPr>
          <w:bCs/>
          <w:color w:val="000000" w:themeColor="text1"/>
          <w:lang w:val="uk-UA"/>
        </w:rPr>
        <w:t>психолог</w:t>
      </w:r>
      <w:r w:rsidRPr="0080246F">
        <w:rPr>
          <w:bCs/>
          <w:color w:val="000000" w:themeColor="text1"/>
          <w:lang w:val="uk-UA"/>
        </w:rPr>
        <w:t>а</w:t>
      </w:r>
      <w:r w:rsidR="00AB6B82" w:rsidRPr="0080246F">
        <w:rPr>
          <w:bCs/>
          <w:color w:val="000000" w:themeColor="text1"/>
          <w:lang w:val="uk-UA"/>
        </w:rPr>
        <w:t xml:space="preserve"> Дуюн.О.А.</w:t>
      </w:r>
      <w:r w:rsidR="00056102" w:rsidRPr="0080246F">
        <w:rPr>
          <w:bCs/>
          <w:color w:val="000000" w:themeColor="text1"/>
          <w:lang w:val="uk-UA"/>
        </w:rPr>
        <w:t>).</w:t>
      </w:r>
    </w:p>
    <w:p w:rsidR="00056102" w:rsidRPr="0080246F" w:rsidRDefault="00F7463A" w:rsidP="00056102">
      <w:pPr>
        <w:widowControl w:val="0"/>
        <w:autoSpaceDE w:val="0"/>
        <w:autoSpaceDN w:val="0"/>
        <w:adjustRightInd w:val="0"/>
        <w:spacing w:line="360" w:lineRule="auto"/>
        <w:jc w:val="both"/>
        <w:rPr>
          <w:bCs/>
          <w:color w:val="000000" w:themeColor="text1"/>
          <w:lang w:val="uk-UA"/>
        </w:rPr>
      </w:pPr>
      <w:r w:rsidRPr="0080246F">
        <w:rPr>
          <w:bCs/>
          <w:color w:val="000000" w:themeColor="text1"/>
          <w:lang w:val="uk-UA"/>
        </w:rPr>
        <w:tab/>
      </w:r>
      <w:r w:rsidR="008B5FFD" w:rsidRPr="0080246F">
        <w:rPr>
          <w:bCs/>
          <w:color w:val="000000" w:themeColor="text1"/>
          <w:lang w:val="uk-UA"/>
        </w:rPr>
        <w:t>1.</w:t>
      </w:r>
      <w:r w:rsidR="00EA33E1" w:rsidRPr="0080246F">
        <w:rPr>
          <w:bCs/>
          <w:color w:val="000000" w:themeColor="text1"/>
          <w:lang w:val="uk-UA"/>
        </w:rPr>
        <w:t>2</w:t>
      </w:r>
      <w:r w:rsidR="00BA79B4" w:rsidRPr="0080246F">
        <w:rPr>
          <w:bCs/>
          <w:color w:val="000000" w:themeColor="text1"/>
          <w:lang w:val="uk-UA"/>
        </w:rPr>
        <w:t xml:space="preserve">.2. Сумісна </w:t>
      </w:r>
      <w:r w:rsidR="00056102" w:rsidRPr="0080246F">
        <w:rPr>
          <w:bCs/>
          <w:color w:val="000000" w:themeColor="text1"/>
          <w:lang w:val="uk-UA"/>
        </w:rPr>
        <w:t xml:space="preserve">робота  педагогів  дошкільного підрозділу та початкової школи щодо комунікативно-мовленнєвого розвитку дітей </w:t>
      </w:r>
      <w:r w:rsidR="00BA79B4" w:rsidRPr="0080246F">
        <w:rPr>
          <w:bCs/>
          <w:color w:val="000000" w:themeColor="text1"/>
          <w:lang w:val="uk-UA"/>
        </w:rPr>
        <w:t>і</w:t>
      </w:r>
      <w:r w:rsidR="00056102" w:rsidRPr="0080246F">
        <w:rPr>
          <w:bCs/>
          <w:color w:val="000000" w:themeColor="text1"/>
          <w:lang w:val="uk-UA"/>
        </w:rPr>
        <w:t>з порушенням інтелекту (</w:t>
      </w:r>
      <w:r w:rsidRPr="0080246F">
        <w:rPr>
          <w:bCs/>
          <w:color w:val="000000" w:themeColor="text1"/>
          <w:lang w:val="uk-UA"/>
        </w:rPr>
        <w:t>конспект-презентація вчителя-логопеда Хлистової Г.О.</w:t>
      </w:r>
      <w:r w:rsidR="00056102" w:rsidRPr="0080246F">
        <w:rPr>
          <w:bCs/>
          <w:color w:val="000000" w:themeColor="text1"/>
          <w:lang w:val="uk-UA"/>
        </w:rPr>
        <w:t>).</w:t>
      </w:r>
    </w:p>
    <w:p w:rsidR="00EA33E1" w:rsidRPr="0080246F" w:rsidRDefault="00EA33E1" w:rsidP="00056102">
      <w:pPr>
        <w:widowControl w:val="0"/>
        <w:autoSpaceDE w:val="0"/>
        <w:autoSpaceDN w:val="0"/>
        <w:adjustRightInd w:val="0"/>
        <w:spacing w:line="360" w:lineRule="auto"/>
        <w:jc w:val="both"/>
        <w:rPr>
          <w:bCs/>
          <w:color w:val="000000" w:themeColor="text1"/>
          <w:lang w:val="uk-UA"/>
        </w:rPr>
      </w:pPr>
    </w:p>
    <w:p w:rsidR="00F7463A" w:rsidRPr="0080246F" w:rsidRDefault="00F7463A" w:rsidP="007F0F2E">
      <w:pPr>
        <w:spacing w:line="360" w:lineRule="auto"/>
        <w:rPr>
          <w:bCs/>
          <w:color w:val="000000" w:themeColor="text1"/>
          <w:lang w:val="uk-UA"/>
        </w:rPr>
      </w:pPr>
      <w:r w:rsidRPr="0080246F">
        <w:rPr>
          <w:bCs/>
          <w:color w:val="000000" w:themeColor="text1"/>
          <w:lang w:val="uk-UA"/>
        </w:rPr>
        <w:lastRenderedPageBreak/>
        <w:tab/>
      </w:r>
      <w:r w:rsidR="008B5FFD" w:rsidRPr="0080246F">
        <w:rPr>
          <w:bCs/>
          <w:color w:val="000000" w:themeColor="text1"/>
          <w:lang w:val="uk-UA"/>
        </w:rPr>
        <w:t>1.</w:t>
      </w:r>
      <w:r w:rsidR="00EA33E1" w:rsidRPr="0080246F">
        <w:rPr>
          <w:bCs/>
          <w:color w:val="000000" w:themeColor="text1"/>
          <w:lang w:val="uk-UA"/>
        </w:rPr>
        <w:t xml:space="preserve">2.3. </w:t>
      </w:r>
      <w:r w:rsidR="007F0F2E">
        <w:rPr>
          <w:shd w:val="clear" w:color="auto" w:fill="FFFFFF"/>
          <w:lang w:val="uk-UA"/>
        </w:rPr>
        <w:t xml:space="preserve">Розвиток дрібної моторики </w:t>
      </w:r>
      <w:r w:rsidR="007F0F2E">
        <w:rPr>
          <w:bCs/>
          <w:lang w:val="uk-UA"/>
        </w:rPr>
        <w:t xml:space="preserve">дітей із порушеннями інтелекту  дошкільного та молодшого шкільного віку </w:t>
      </w:r>
      <w:r w:rsidR="007F0F2E">
        <w:rPr>
          <w:shd w:val="clear" w:color="auto" w:fill="FFFFFF"/>
          <w:lang w:val="uk-UA"/>
        </w:rPr>
        <w:t xml:space="preserve">в позаурочний час </w:t>
      </w:r>
      <w:r w:rsidR="007F0F2E">
        <w:rPr>
          <w:bCs/>
          <w:lang w:val="uk-UA"/>
        </w:rPr>
        <w:t xml:space="preserve"> </w:t>
      </w:r>
      <w:r w:rsidR="007F0F2E">
        <w:rPr>
          <w:shd w:val="clear" w:color="auto" w:fill="FFFFFF"/>
          <w:lang w:val="uk-UA"/>
        </w:rPr>
        <w:t>через нетрадиційні техніки зображення</w:t>
      </w:r>
      <w:r w:rsidR="007F0F2E">
        <w:rPr>
          <w:bCs/>
          <w:lang w:val="uk-UA"/>
        </w:rPr>
        <w:t xml:space="preserve">  (</w:t>
      </w:r>
      <w:r w:rsidRPr="0080246F">
        <w:rPr>
          <w:bCs/>
          <w:color w:val="000000" w:themeColor="text1"/>
          <w:lang w:val="uk-UA"/>
        </w:rPr>
        <w:t>конспект вихователя 1-А класу</w:t>
      </w:r>
    </w:p>
    <w:p w:rsidR="00BA79B4" w:rsidRPr="0080246F" w:rsidRDefault="00F7463A" w:rsidP="007F0F2E">
      <w:pPr>
        <w:spacing w:line="360" w:lineRule="auto"/>
        <w:rPr>
          <w:bCs/>
          <w:color w:val="000000" w:themeColor="text1"/>
          <w:lang w:val="uk-UA"/>
        </w:rPr>
      </w:pPr>
      <w:r w:rsidRPr="0080246F">
        <w:rPr>
          <w:bCs/>
          <w:color w:val="000000" w:themeColor="text1"/>
          <w:lang w:val="uk-UA"/>
        </w:rPr>
        <w:t xml:space="preserve"> </w:t>
      </w:r>
      <w:r w:rsidR="00EA33E1" w:rsidRPr="0080246F">
        <w:rPr>
          <w:bCs/>
          <w:color w:val="000000" w:themeColor="text1"/>
          <w:lang w:val="uk-UA"/>
        </w:rPr>
        <w:t>Попе</w:t>
      </w:r>
      <w:r w:rsidRPr="0080246F">
        <w:rPr>
          <w:bCs/>
          <w:color w:val="000000" w:themeColor="text1"/>
          <w:lang w:val="uk-UA"/>
        </w:rPr>
        <w:t>льнух О.П.</w:t>
      </w:r>
      <w:r w:rsidR="00EA33E1" w:rsidRPr="0080246F">
        <w:rPr>
          <w:bCs/>
          <w:color w:val="000000" w:themeColor="text1"/>
          <w:lang w:val="uk-UA"/>
        </w:rPr>
        <w:t>).</w:t>
      </w:r>
    </w:p>
    <w:p w:rsidR="00BA79B4" w:rsidRPr="0080246F" w:rsidRDefault="00F7463A" w:rsidP="00AB6B82">
      <w:pPr>
        <w:widowControl w:val="0"/>
        <w:autoSpaceDE w:val="0"/>
        <w:autoSpaceDN w:val="0"/>
        <w:adjustRightInd w:val="0"/>
        <w:spacing w:line="360" w:lineRule="auto"/>
        <w:jc w:val="both"/>
        <w:rPr>
          <w:color w:val="000000" w:themeColor="text1"/>
          <w:lang w:val="uk-UA"/>
        </w:rPr>
      </w:pPr>
      <w:r w:rsidRPr="0080246F">
        <w:rPr>
          <w:color w:val="000000" w:themeColor="text1"/>
          <w:lang w:val="uk-UA"/>
        </w:rPr>
        <w:tab/>
      </w:r>
      <w:r w:rsidR="008B5FFD" w:rsidRPr="0080246F">
        <w:rPr>
          <w:color w:val="000000" w:themeColor="text1"/>
          <w:lang w:val="uk-UA"/>
        </w:rPr>
        <w:t>1.</w:t>
      </w:r>
      <w:r w:rsidR="00EA33E1" w:rsidRPr="0080246F">
        <w:rPr>
          <w:color w:val="000000" w:themeColor="text1"/>
          <w:lang w:val="uk-UA"/>
        </w:rPr>
        <w:t>2.4. Про роботу з батьками  щодо підготовки дітей дошкільного віку до навчання в школі (</w:t>
      </w:r>
      <w:r w:rsidR="00BA79B4" w:rsidRPr="0080246F">
        <w:rPr>
          <w:color w:val="000000" w:themeColor="text1"/>
          <w:lang w:val="uk-UA"/>
        </w:rPr>
        <w:t xml:space="preserve">конспект </w:t>
      </w:r>
      <w:r w:rsidRPr="0080246F">
        <w:rPr>
          <w:color w:val="000000" w:themeColor="text1"/>
          <w:lang w:val="uk-UA"/>
        </w:rPr>
        <w:t>вихователя дошкільної групи № 3</w:t>
      </w:r>
    </w:p>
    <w:p w:rsidR="00EA33E1" w:rsidRPr="0080246F" w:rsidRDefault="00F7463A" w:rsidP="00AB6B82">
      <w:pPr>
        <w:widowControl w:val="0"/>
        <w:autoSpaceDE w:val="0"/>
        <w:autoSpaceDN w:val="0"/>
        <w:adjustRightInd w:val="0"/>
        <w:spacing w:line="360" w:lineRule="auto"/>
        <w:jc w:val="both"/>
        <w:rPr>
          <w:color w:val="000000" w:themeColor="text1"/>
          <w:lang w:val="uk-UA"/>
        </w:rPr>
      </w:pPr>
      <w:r w:rsidRPr="0080246F">
        <w:rPr>
          <w:color w:val="000000" w:themeColor="text1"/>
          <w:lang w:val="uk-UA"/>
        </w:rPr>
        <w:t>Кулакової В.В.</w:t>
      </w:r>
      <w:r w:rsidR="00EA33E1" w:rsidRPr="0080246F">
        <w:rPr>
          <w:color w:val="000000" w:themeColor="text1"/>
          <w:lang w:val="uk-UA"/>
        </w:rPr>
        <w:t>).</w:t>
      </w:r>
    </w:p>
    <w:p w:rsidR="00323322" w:rsidRDefault="00EC43FF" w:rsidP="00866472">
      <w:pPr>
        <w:widowControl w:val="0"/>
        <w:autoSpaceDE w:val="0"/>
        <w:autoSpaceDN w:val="0"/>
        <w:adjustRightInd w:val="0"/>
        <w:spacing w:line="360" w:lineRule="auto"/>
        <w:jc w:val="both"/>
        <w:rPr>
          <w:color w:val="000000" w:themeColor="text1"/>
          <w:shd w:val="clear" w:color="auto" w:fill="FFFFFF"/>
          <w:lang w:val="uk-UA"/>
        </w:rPr>
      </w:pPr>
      <w:r w:rsidRPr="0080246F">
        <w:rPr>
          <w:bCs/>
          <w:color w:val="000000" w:themeColor="text1"/>
          <w:lang w:val="uk-UA"/>
        </w:rPr>
        <w:tab/>
      </w:r>
      <w:r w:rsidRPr="0080246F">
        <w:rPr>
          <w:bCs/>
          <w:color w:val="000000" w:themeColor="text1"/>
        </w:rPr>
        <w:t>2</w:t>
      </w:r>
      <w:r w:rsidR="00866472" w:rsidRPr="0080246F">
        <w:rPr>
          <w:bCs/>
          <w:color w:val="000000" w:themeColor="text1"/>
          <w:lang w:val="uk-UA"/>
        </w:rPr>
        <w:t xml:space="preserve">. Про </w:t>
      </w:r>
      <w:r w:rsidR="00FC7051" w:rsidRPr="0080246F">
        <w:rPr>
          <w:bCs/>
          <w:color w:val="000000" w:themeColor="text1"/>
          <w:lang w:val="uk-UA"/>
        </w:rPr>
        <w:t xml:space="preserve">булінг в освітньому середовищі (виступ – презентація </w:t>
      </w:r>
      <w:r w:rsidR="00FC7051" w:rsidRPr="0080246F">
        <w:rPr>
          <w:color w:val="000000" w:themeColor="text1"/>
          <w:lang w:val="uk-UA"/>
        </w:rPr>
        <w:t>заступника директора з  виховної роботи</w:t>
      </w:r>
      <w:r w:rsidR="00FC7051" w:rsidRPr="0080246F">
        <w:rPr>
          <w:rFonts w:eastAsia="Calibri"/>
          <w:color w:val="000000" w:themeColor="text1"/>
          <w:lang w:val="uk-UA" w:eastAsia="en-US"/>
        </w:rPr>
        <w:t xml:space="preserve"> </w:t>
      </w:r>
      <w:r w:rsidR="00FC7051" w:rsidRPr="0080246F">
        <w:rPr>
          <w:bCs/>
          <w:color w:val="000000" w:themeColor="text1"/>
          <w:lang w:val="uk-UA"/>
        </w:rPr>
        <w:t>Коваленко Г.І</w:t>
      </w:r>
      <w:r w:rsidR="00FC7051" w:rsidRPr="009E7BAF">
        <w:rPr>
          <w:bCs/>
          <w:color w:val="000000" w:themeColor="text1"/>
          <w:lang w:val="uk-UA"/>
        </w:rPr>
        <w:t>.)</w:t>
      </w:r>
      <w:r w:rsidR="00323322" w:rsidRPr="009E7BAF">
        <w:rPr>
          <w:color w:val="000000" w:themeColor="text1"/>
          <w:shd w:val="clear" w:color="auto" w:fill="FFFFFF"/>
          <w:lang w:val="uk-UA"/>
        </w:rPr>
        <w:tab/>
      </w:r>
      <w:r w:rsidR="009E7BAF" w:rsidRPr="009E7BAF">
        <w:rPr>
          <w:color w:val="000000" w:themeColor="text1"/>
          <w:shd w:val="clear" w:color="auto" w:fill="FFFFFF"/>
          <w:lang w:val="uk-UA"/>
        </w:rPr>
        <w:t>.</w:t>
      </w:r>
      <w:r w:rsidR="009E7BAF">
        <w:rPr>
          <w:color w:val="000000" w:themeColor="text1"/>
          <w:shd w:val="clear" w:color="auto" w:fill="FFFFFF"/>
          <w:lang w:val="uk-UA"/>
        </w:rPr>
        <w:t xml:space="preserve"> </w:t>
      </w:r>
    </w:p>
    <w:p w:rsidR="009E7BAF" w:rsidRPr="009E7BAF" w:rsidRDefault="009E7BAF" w:rsidP="009E7BAF">
      <w:pPr>
        <w:spacing w:line="360" w:lineRule="auto"/>
        <w:jc w:val="both"/>
        <w:rPr>
          <w:lang w:val="uk-UA"/>
        </w:rPr>
      </w:pPr>
      <w:r>
        <w:rPr>
          <w:b/>
          <w:sz w:val="24"/>
          <w:szCs w:val="24"/>
          <w:lang w:val="uk-UA"/>
        </w:rPr>
        <w:tab/>
      </w:r>
      <w:r w:rsidRPr="009E7BAF">
        <w:rPr>
          <w:lang w:val="uk-UA"/>
        </w:rPr>
        <w:t>3. Про розгляд досвіду роботи за темою «Впровадження методики ТАН-Содерберг для розвитку мовлення учнів з порушенням інтелектуального розвитку» Дембовської М.П., вчителя початкових класів Комунального закладу «Спеціальний навчально-виховний комплекс І-ІІ ступенів № 2» Харківської обласної ради</w:t>
      </w:r>
      <w:r w:rsidR="00691658" w:rsidRPr="00691658">
        <w:rPr>
          <w:lang w:val="uk-UA"/>
        </w:rPr>
        <w:t xml:space="preserve"> (</w:t>
      </w:r>
      <w:r w:rsidR="00691658">
        <w:rPr>
          <w:lang w:val="uk-UA"/>
        </w:rPr>
        <w:t xml:space="preserve">виступ Оборіної М.І., </w:t>
      </w:r>
      <w:r w:rsidR="00691658" w:rsidRPr="009E7BAF">
        <w:rPr>
          <w:lang w:val="uk-UA"/>
        </w:rPr>
        <w:t xml:space="preserve"> керівника інтегрованого предметного методичого об’єднання вчителів основної школи</w:t>
      </w:r>
      <w:r w:rsidR="00691658" w:rsidRPr="00691658">
        <w:rPr>
          <w:lang w:val="uk-UA"/>
        </w:rPr>
        <w:t>)</w:t>
      </w:r>
      <w:r w:rsidRPr="009E7BAF">
        <w:rPr>
          <w:lang w:val="uk-UA"/>
        </w:rPr>
        <w:t>.</w:t>
      </w:r>
    </w:p>
    <w:p w:rsidR="00D11B72" w:rsidRPr="009E7BAF" w:rsidRDefault="00323322" w:rsidP="008F7F19">
      <w:pPr>
        <w:spacing w:line="360" w:lineRule="auto"/>
        <w:jc w:val="both"/>
        <w:rPr>
          <w:color w:val="000000" w:themeColor="text1"/>
          <w:lang w:val="uk-UA"/>
        </w:rPr>
      </w:pPr>
      <w:r w:rsidRPr="0080246F">
        <w:rPr>
          <w:color w:val="000000" w:themeColor="text1"/>
          <w:lang w:val="uk-UA"/>
        </w:rPr>
        <w:tab/>
      </w:r>
      <w:r w:rsidR="009E7BAF">
        <w:rPr>
          <w:color w:val="000000" w:themeColor="text1"/>
          <w:lang w:val="uk-UA"/>
        </w:rPr>
        <w:t>4</w:t>
      </w:r>
      <w:r w:rsidRPr="0080246F">
        <w:rPr>
          <w:color w:val="000000" w:themeColor="text1"/>
          <w:lang w:val="uk-UA"/>
        </w:rPr>
        <w:t xml:space="preserve">. Про виконання рішень </w:t>
      </w:r>
      <w:r w:rsidR="00924B1E" w:rsidRPr="0080246F">
        <w:rPr>
          <w:color w:val="000000" w:themeColor="text1"/>
          <w:lang w:val="uk-UA"/>
        </w:rPr>
        <w:t xml:space="preserve">попередньої </w:t>
      </w:r>
      <w:r w:rsidRPr="0080246F">
        <w:rPr>
          <w:color w:val="000000" w:themeColor="text1"/>
          <w:lang w:val="uk-UA"/>
        </w:rPr>
        <w:t xml:space="preserve">педради </w:t>
      </w:r>
      <w:r w:rsidR="00924B1E" w:rsidRPr="0080246F">
        <w:rPr>
          <w:color w:val="000000" w:themeColor="text1"/>
          <w:lang w:val="uk-UA"/>
        </w:rPr>
        <w:t xml:space="preserve"> </w:t>
      </w:r>
      <w:r w:rsidR="008F7F19" w:rsidRPr="0080246F">
        <w:rPr>
          <w:color w:val="000000" w:themeColor="text1"/>
          <w:lang w:val="uk-UA"/>
        </w:rPr>
        <w:t>(інформація  директора закладу освіти Мельнікової Л.О.)</w:t>
      </w:r>
      <w:r w:rsidRPr="0080246F">
        <w:rPr>
          <w:color w:val="000000" w:themeColor="text1"/>
          <w:lang w:val="uk-UA"/>
        </w:rPr>
        <w:t xml:space="preserve"> </w:t>
      </w:r>
    </w:p>
    <w:p w:rsidR="00323322" w:rsidRPr="0080246F" w:rsidRDefault="00323322" w:rsidP="00323322">
      <w:pPr>
        <w:spacing w:line="360" w:lineRule="auto"/>
        <w:rPr>
          <w:color w:val="000000" w:themeColor="text1"/>
          <w:lang w:val="uk-UA"/>
        </w:rPr>
      </w:pPr>
    </w:p>
    <w:p w:rsidR="00323322" w:rsidRPr="0080246F" w:rsidRDefault="00323322" w:rsidP="00323322">
      <w:pPr>
        <w:spacing w:line="360" w:lineRule="auto"/>
        <w:rPr>
          <w:color w:val="000000" w:themeColor="text1"/>
          <w:lang w:val="uk-UA" w:eastAsia="en-US"/>
        </w:rPr>
      </w:pPr>
      <w:r w:rsidRPr="0080246F">
        <w:rPr>
          <w:color w:val="000000" w:themeColor="text1"/>
          <w:lang w:val="uk-UA" w:eastAsia="en-US"/>
        </w:rPr>
        <w:t>1.СЛУХАЛИ:</w:t>
      </w:r>
    </w:p>
    <w:p w:rsidR="00C22C7F" w:rsidRPr="0080246F" w:rsidRDefault="00323322" w:rsidP="00C22C7F">
      <w:pPr>
        <w:spacing w:line="360" w:lineRule="auto"/>
        <w:rPr>
          <w:color w:val="000000" w:themeColor="text1"/>
          <w:shd w:val="clear" w:color="auto" w:fill="FFFFFF"/>
          <w:lang w:val="uk-UA"/>
        </w:rPr>
      </w:pPr>
      <w:r w:rsidRPr="0080246F">
        <w:rPr>
          <w:color w:val="000000" w:themeColor="text1"/>
          <w:lang w:val="uk-UA"/>
        </w:rPr>
        <w:tab/>
      </w:r>
      <w:r w:rsidR="00C22C7F" w:rsidRPr="0080246F">
        <w:rPr>
          <w:rFonts w:eastAsia="Calibri"/>
          <w:color w:val="000000" w:themeColor="text1"/>
          <w:lang w:val="uk-UA" w:eastAsia="en-US"/>
        </w:rPr>
        <w:t>Коваленко Г.І.</w:t>
      </w:r>
      <w:r w:rsidRPr="0080246F">
        <w:rPr>
          <w:color w:val="000000" w:themeColor="text1"/>
          <w:lang w:val="uk-UA"/>
        </w:rPr>
        <w:t>, зас</w:t>
      </w:r>
      <w:r w:rsidR="00DF21B2" w:rsidRPr="0080246F">
        <w:rPr>
          <w:color w:val="000000" w:themeColor="text1"/>
          <w:lang w:val="uk-UA"/>
        </w:rPr>
        <w:t xml:space="preserve">тупника директора з </w:t>
      </w:r>
      <w:r w:rsidRPr="0080246F">
        <w:rPr>
          <w:color w:val="000000" w:themeColor="text1"/>
          <w:lang w:val="uk-UA"/>
        </w:rPr>
        <w:t xml:space="preserve">виховної роботи, яка доповіла  </w:t>
      </w:r>
      <w:r w:rsidRPr="0080246F">
        <w:rPr>
          <w:color w:val="000000" w:themeColor="text1"/>
          <w:shd w:val="clear" w:color="auto" w:fill="FFFFFF"/>
          <w:lang w:val="uk-UA"/>
        </w:rPr>
        <w:t xml:space="preserve">про </w:t>
      </w:r>
      <w:r w:rsidR="00C22C7F" w:rsidRPr="0080246F">
        <w:rPr>
          <w:color w:val="000000" w:themeColor="text1"/>
          <w:shd w:val="clear" w:color="auto" w:fill="FFFFFF"/>
          <w:lang w:val="uk-UA"/>
        </w:rPr>
        <w:t>забезпечення наступності дошкільної та початкової освіти в умовах реалізації Концепції «Нова української школи»</w:t>
      </w:r>
    </w:p>
    <w:p w:rsidR="00C22C7F" w:rsidRPr="0080246F" w:rsidRDefault="00C22C7F" w:rsidP="00C22C7F">
      <w:pPr>
        <w:spacing w:line="360" w:lineRule="auto"/>
        <w:ind w:firstLine="708"/>
        <w:contextualSpacing/>
        <w:jc w:val="both"/>
        <w:rPr>
          <w:color w:val="000000" w:themeColor="text1"/>
          <w:lang w:val="uk-UA"/>
        </w:rPr>
      </w:pPr>
      <w:r w:rsidRPr="0080246F">
        <w:rPr>
          <w:color w:val="000000" w:themeColor="text1"/>
          <w:lang w:val="uk-UA"/>
        </w:rPr>
        <w:t>Забезпечення неперервності здобуття людиною освіти є можливим за умови реалізації принципів перспективності і наступності між суміжними ланками освіти, зокрема дошкільною і початковою. З переходом загальної середньої освіти на нові терміни, структуру та зміст навчання актуалізується питання пошуку шляхів забезпечення цілісного розвитку особистості на різних рівнях освіти.</w:t>
      </w:r>
    </w:p>
    <w:p w:rsidR="00C22C7F" w:rsidRPr="0080246F" w:rsidRDefault="00C22C7F" w:rsidP="00C22C7F">
      <w:pPr>
        <w:spacing w:line="360" w:lineRule="auto"/>
        <w:ind w:firstLine="708"/>
        <w:contextualSpacing/>
        <w:jc w:val="both"/>
        <w:rPr>
          <w:color w:val="000000" w:themeColor="text1"/>
        </w:rPr>
      </w:pPr>
      <w:r w:rsidRPr="0080246F">
        <w:rPr>
          <w:bCs/>
          <w:color w:val="000000" w:themeColor="text1"/>
          <w:bdr w:val="none" w:sz="0" w:space="0" w:color="auto" w:frame="1"/>
          <w:lang w:val="uk-UA"/>
        </w:rPr>
        <w:lastRenderedPageBreak/>
        <w:t xml:space="preserve">Концептуальні засади реформування загальної середньої освіти «Нова українська школа» на період до 2029 року </w:t>
      </w:r>
      <w:r w:rsidRPr="0080246F">
        <w:rPr>
          <w:color w:val="000000" w:themeColor="text1"/>
          <w:lang w:val="uk-UA"/>
        </w:rPr>
        <w:t xml:space="preserve">проголошують побудову освіти усіх рівнів з максимальним урахуванням індивідуальних фізичних, психологічних, інтелектуальних особливостей дитини кожної вікової групи. </w:t>
      </w:r>
      <w:r w:rsidRPr="0080246F">
        <w:rPr>
          <w:color w:val="000000" w:themeColor="text1"/>
        </w:rPr>
        <w:t>Серед ключових компонентів формули Нової української школи:</w:t>
      </w:r>
    </w:p>
    <w:p w:rsidR="00C22C7F" w:rsidRPr="0080246F" w:rsidRDefault="00C22C7F" w:rsidP="00C22C7F">
      <w:pPr>
        <w:pStyle w:val="a4"/>
        <w:numPr>
          <w:ilvl w:val="0"/>
          <w:numId w:val="1"/>
        </w:numPr>
        <w:tabs>
          <w:tab w:val="left" w:pos="567"/>
        </w:tabs>
        <w:spacing w:after="0" w:line="360" w:lineRule="auto"/>
        <w:ind w:left="0" w:firstLine="360"/>
        <w:jc w:val="both"/>
        <w:rPr>
          <w:rFonts w:ascii="Times New Roman" w:eastAsia="Times New Roman" w:hAnsi="Times New Roman"/>
          <w:color w:val="000000" w:themeColor="text1"/>
          <w:sz w:val="28"/>
          <w:szCs w:val="28"/>
          <w:lang w:val="ru-RU" w:eastAsia="ru-RU"/>
        </w:rPr>
      </w:pPr>
      <w:r w:rsidRPr="0080246F">
        <w:rPr>
          <w:rFonts w:ascii="Times New Roman" w:eastAsia="Times New Roman" w:hAnsi="Times New Roman"/>
          <w:color w:val="000000" w:themeColor="text1"/>
          <w:sz w:val="28"/>
          <w:szCs w:val="28"/>
          <w:lang w:eastAsia="ru-RU"/>
        </w:rPr>
        <w:t>н</w:t>
      </w:r>
      <w:r w:rsidRPr="0080246F">
        <w:rPr>
          <w:rFonts w:ascii="Times New Roman" w:eastAsia="Times New Roman" w:hAnsi="Times New Roman"/>
          <w:color w:val="000000" w:themeColor="text1"/>
          <w:sz w:val="28"/>
          <w:szCs w:val="28"/>
          <w:lang w:val="ru-RU" w:eastAsia="ru-RU"/>
        </w:rPr>
        <w:t>овий зміст освіти, заснований на формуванні компетентностей, потрібних для успішної самореалізації дитини в суспільстві;</w:t>
      </w:r>
    </w:p>
    <w:p w:rsidR="00C22C7F" w:rsidRPr="0080246F" w:rsidRDefault="00C22C7F" w:rsidP="00C22C7F">
      <w:pPr>
        <w:pStyle w:val="a4"/>
        <w:numPr>
          <w:ilvl w:val="0"/>
          <w:numId w:val="1"/>
        </w:numPr>
        <w:tabs>
          <w:tab w:val="left" w:pos="567"/>
        </w:tabs>
        <w:spacing w:after="0" w:line="360" w:lineRule="auto"/>
        <w:ind w:left="0" w:firstLine="360"/>
        <w:jc w:val="both"/>
        <w:rPr>
          <w:rFonts w:ascii="Times New Roman" w:eastAsia="Times New Roman" w:hAnsi="Times New Roman"/>
          <w:color w:val="000000" w:themeColor="text1"/>
          <w:sz w:val="28"/>
          <w:szCs w:val="28"/>
          <w:lang w:val="ru-RU" w:eastAsia="ru-RU"/>
        </w:rPr>
      </w:pPr>
      <w:r w:rsidRPr="0080246F">
        <w:rPr>
          <w:rFonts w:ascii="Times New Roman" w:eastAsia="Times New Roman" w:hAnsi="Times New Roman"/>
          <w:color w:val="000000" w:themeColor="text1"/>
          <w:sz w:val="28"/>
          <w:szCs w:val="28"/>
          <w:lang w:val="ru-RU" w:eastAsia="ru-RU"/>
        </w:rPr>
        <w:t xml:space="preserve">наскрізний процес виховання, спрямований на формування </w:t>
      </w:r>
      <w:proofErr w:type="gramStart"/>
      <w:r w:rsidRPr="0080246F">
        <w:rPr>
          <w:rFonts w:ascii="Times New Roman" w:eastAsia="Times New Roman" w:hAnsi="Times New Roman"/>
          <w:color w:val="000000" w:themeColor="text1"/>
          <w:sz w:val="28"/>
          <w:szCs w:val="28"/>
          <w:lang w:val="ru-RU" w:eastAsia="ru-RU"/>
        </w:rPr>
        <w:t>соц</w:t>
      </w:r>
      <w:proofErr w:type="gramEnd"/>
      <w:r w:rsidRPr="0080246F">
        <w:rPr>
          <w:rFonts w:ascii="Times New Roman" w:eastAsia="Times New Roman" w:hAnsi="Times New Roman"/>
          <w:color w:val="000000" w:themeColor="text1"/>
          <w:sz w:val="28"/>
          <w:szCs w:val="28"/>
          <w:lang w:val="ru-RU" w:eastAsia="ru-RU"/>
        </w:rPr>
        <w:t>іально-моральних цінностей;</w:t>
      </w:r>
    </w:p>
    <w:p w:rsidR="00C22C7F" w:rsidRPr="0080246F" w:rsidRDefault="00C22C7F" w:rsidP="00C22C7F">
      <w:pPr>
        <w:pStyle w:val="a4"/>
        <w:numPr>
          <w:ilvl w:val="0"/>
          <w:numId w:val="1"/>
        </w:numPr>
        <w:tabs>
          <w:tab w:val="left" w:pos="567"/>
        </w:tabs>
        <w:spacing w:after="0" w:line="360" w:lineRule="auto"/>
        <w:ind w:left="0" w:firstLine="360"/>
        <w:jc w:val="both"/>
        <w:rPr>
          <w:rFonts w:ascii="Times New Roman" w:eastAsia="Times New Roman" w:hAnsi="Times New Roman"/>
          <w:color w:val="000000" w:themeColor="text1"/>
          <w:sz w:val="28"/>
          <w:szCs w:val="28"/>
          <w:lang w:val="ru-RU" w:eastAsia="ru-RU"/>
        </w:rPr>
      </w:pPr>
      <w:r w:rsidRPr="0080246F">
        <w:rPr>
          <w:rFonts w:ascii="Times New Roman" w:eastAsia="Times New Roman" w:hAnsi="Times New Roman"/>
          <w:color w:val="000000" w:themeColor="text1"/>
          <w:sz w:val="28"/>
          <w:szCs w:val="28"/>
          <w:lang w:val="ru-RU" w:eastAsia="ru-RU"/>
        </w:rPr>
        <w:t xml:space="preserve">педагогіка, що грунтується </w:t>
      </w:r>
      <w:proofErr w:type="gramStart"/>
      <w:r w:rsidRPr="0080246F">
        <w:rPr>
          <w:rFonts w:ascii="Times New Roman" w:eastAsia="Times New Roman" w:hAnsi="Times New Roman"/>
          <w:color w:val="000000" w:themeColor="text1"/>
          <w:sz w:val="28"/>
          <w:szCs w:val="28"/>
          <w:lang w:val="ru-RU" w:eastAsia="ru-RU"/>
        </w:rPr>
        <w:t>на</w:t>
      </w:r>
      <w:proofErr w:type="gramEnd"/>
      <w:r w:rsidRPr="0080246F">
        <w:rPr>
          <w:rFonts w:ascii="Times New Roman" w:eastAsia="Times New Roman" w:hAnsi="Times New Roman"/>
          <w:color w:val="000000" w:themeColor="text1"/>
          <w:sz w:val="28"/>
          <w:szCs w:val="28"/>
          <w:lang w:val="ru-RU" w:eastAsia="ru-RU"/>
        </w:rPr>
        <w:t xml:space="preserve"> партнерстві між учнем, учителем і батьками;</w:t>
      </w:r>
    </w:p>
    <w:p w:rsidR="00C22C7F" w:rsidRPr="0080246F" w:rsidRDefault="00C22C7F" w:rsidP="00C22C7F">
      <w:pPr>
        <w:pStyle w:val="a4"/>
        <w:numPr>
          <w:ilvl w:val="0"/>
          <w:numId w:val="1"/>
        </w:numPr>
        <w:tabs>
          <w:tab w:val="left" w:pos="567"/>
        </w:tabs>
        <w:spacing w:after="0" w:line="360" w:lineRule="auto"/>
        <w:ind w:left="0" w:firstLine="360"/>
        <w:jc w:val="both"/>
        <w:rPr>
          <w:rFonts w:ascii="Times New Roman" w:eastAsia="Times New Roman" w:hAnsi="Times New Roman"/>
          <w:color w:val="000000" w:themeColor="text1"/>
          <w:sz w:val="28"/>
          <w:szCs w:val="28"/>
          <w:lang w:val="ru-RU" w:eastAsia="ru-RU"/>
        </w:rPr>
      </w:pPr>
      <w:r w:rsidRPr="0080246F">
        <w:rPr>
          <w:rFonts w:ascii="Times New Roman" w:eastAsia="Times New Roman" w:hAnsi="Times New Roman"/>
          <w:color w:val="000000" w:themeColor="text1"/>
          <w:sz w:val="28"/>
          <w:szCs w:val="28"/>
          <w:lang w:val="ru-RU" w:eastAsia="ru-RU"/>
        </w:rPr>
        <w:t xml:space="preserve">дитиноцентризм, орієнтація </w:t>
      </w:r>
      <w:proofErr w:type="gramStart"/>
      <w:r w:rsidRPr="0080246F">
        <w:rPr>
          <w:rFonts w:ascii="Times New Roman" w:eastAsia="Times New Roman" w:hAnsi="Times New Roman"/>
          <w:color w:val="000000" w:themeColor="text1"/>
          <w:sz w:val="28"/>
          <w:szCs w:val="28"/>
          <w:lang w:val="ru-RU" w:eastAsia="ru-RU"/>
        </w:rPr>
        <w:t>на</w:t>
      </w:r>
      <w:proofErr w:type="gramEnd"/>
      <w:r w:rsidRPr="0080246F">
        <w:rPr>
          <w:rFonts w:ascii="Times New Roman" w:eastAsia="Times New Roman" w:hAnsi="Times New Roman"/>
          <w:color w:val="000000" w:themeColor="text1"/>
          <w:sz w:val="28"/>
          <w:szCs w:val="28"/>
          <w:lang w:val="ru-RU" w:eastAsia="ru-RU"/>
        </w:rPr>
        <w:t xml:space="preserve"> потреби учня в освітньому процесі;</w:t>
      </w:r>
    </w:p>
    <w:p w:rsidR="00C22C7F" w:rsidRPr="0080246F" w:rsidRDefault="00C22C7F" w:rsidP="00C22C7F">
      <w:pPr>
        <w:pStyle w:val="a4"/>
        <w:numPr>
          <w:ilvl w:val="0"/>
          <w:numId w:val="1"/>
        </w:numPr>
        <w:tabs>
          <w:tab w:val="left" w:pos="567"/>
        </w:tabs>
        <w:spacing w:after="0" w:line="360" w:lineRule="auto"/>
        <w:ind w:left="0" w:firstLine="360"/>
        <w:jc w:val="both"/>
        <w:rPr>
          <w:rFonts w:ascii="Times New Roman" w:eastAsia="Times New Roman" w:hAnsi="Times New Roman"/>
          <w:color w:val="000000" w:themeColor="text1"/>
          <w:sz w:val="28"/>
          <w:szCs w:val="28"/>
          <w:lang w:val="ru-RU" w:eastAsia="ru-RU"/>
        </w:rPr>
      </w:pPr>
      <w:r w:rsidRPr="0080246F">
        <w:rPr>
          <w:rFonts w:ascii="Times New Roman" w:eastAsia="Times New Roman" w:hAnsi="Times New Roman"/>
          <w:color w:val="000000" w:themeColor="text1"/>
          <w:sz w:val="28"/>
          <w:szCs w:val="28"/>
          <w:lang w:val="ru-RU" w:eastAsia="ru-RU"/>
        </w:rPr>
        <w:t>нова структура школи, що сприятиме засвоєнню нового змісту і формуванню життєвих компетентностей;</w:t>
      </w:r>
    </w:p>
    <w:p w:rsidR="00C22C7F" w:rsidRPr="0080246F" w:rsidRDefault="00C22C7F" w:rsidP="00C22C7F">
      <w:pPr>
        <w:pStyle w:val="a4"/>
        <w:numPr>
          <w:ilvl w:val="0"/>
          <w:numId w:val="1"/>
        </w:numPr>
        <w:tabs>
          <w:tab w:val="left" w:pos="567"/>
        </w:tabs>
        <w:spacing w:after="0" w:line="360" w:lineRule="auto"/>
        <w:ind w:left="0" w:firstLine="360"/>
        <w:jc w:val="both"/>
        <w:rPr>
          <w:rFonts w:ascii="Times New Roman" w:eastAsia="Times New Roman" w:hAnsi="Times New Roman"/>
          <w:color w:val="000000" w:themeColor="text1"/>
          <w:sz w:val="28"/>
          <w:szCs w:val="28"/>
          <w:lang w:val="ru-RU" w:eastAsia="ru-RU"/>
        </w:rPr>
      </w:pPr>
      <w:r w:rsidRPr="0080246F">
        <w:rPr>
          <w:rFonts w:ascii="Times New Roman" w:eastAsia="Times New Roman" w:hAnsi="Times New Roman"/>
          <w:color w:val="000000" w:themeColor="text1"/>
          <w:sz w:val="28"/>
          <w:szCs w:val="28"/>
          <w:lang w:val="ru-RU" w:eastAsia="ru-RU"/>
        </w:rPr>
        <w:t xml:space="preserve"> сучасне освітнє середовище, яке забезпечить необхідні умови, засоби і технології навчання учнів, освітян і батьків </w:t>
      </w:r>
      <w:proofErr w:type="gramStart"/>
      <w:r w:rsidRPr="0080246F">
        <w:rPr>
          <w:rFonts w:ascii="Times New Roman" w:eastAsia="Times New Roman" w:hAnsi="Times New Roman"/>
          <w:color w:val="000000" w:themeColor="text1"/>
          <w:sz w:val="28"/>
          <w:szCs w:val="28"/>
          <w:lang w:val="ru-RU" w:eastAsia="ru-RU"/>
        </w:rPr>
        <w:t>у</w:t>
      </w:r>
      <w:proofErr w:type="gramEnd"/>
      <w:r w:rsidRPr="0080246F">
        <w:rPr>
          <w:rFonts w:ascii="Times New Roman" w:eastAsia="Times New Roman" w:hAnsi="Times New Roman"/>
          <w:color w:val="000000" w:themeColor="text1"/>
          <w:sz w:val="28"/>
          <w:szCs w:val="28"/>
          <w:lang w:val="ru-RU" w:eastAsia="ru-RU"/>
        </w:rPr>
        <w:t xml:space="preserve"> закладі освіти та поза його межами.</w:t>
      </w:r>
    </w:p>
    <w:p w:rsidR="00C22C7F" w:rsidRPr="0080246F" w:rsidRDefault="00C22C7F" w:rsidP="00C22C7F">
      <w:pPr>
        <w:tabs>
          <w:tab w:val="left" w:pos="567"/>
        </w:tabs>
        <w:spacing w:line="360" w:lineRule="auto"/>
        <w:contextualSpacing/>
        <w:jc w:val="both"/>
        <w:rPr>
          <w:color w:val="000000" w:themeColor="text1"/>
          <w:lang w:val="uk-UA"/>
        </w:rPr>
      </w:pPr>
      <w:r w:rsidRPr="0080246F">
        <w:rPr>
          <w:color w:val="000000" w:themeColor="text1"/>
        </w:rPr>
        <w:tab/>
      </w:r>
      <w:r w:rsidRPr="0080246F">
        <w:rPr>
          <w:color w:val="000000" w:themeColor="text1"/>
        </w:rPr>
        <w:tab/>
        <w:t xml:space="preserve">Тенденції розвитку дошкільної та початкової освіти в </w:t>
      </w:r>
      <w:r w:rsidRPr="0080246F">
        <w:rPr>
          <w:bCs/>
          <w:color w:val="000000" w:themeColor="text1"/>
          <w:bdr w:val="none" w:sz="0" w:space="0" w:color="auto" w:frame="1"/>
        </w:rPr>
        <w:t>умовах реформування загальної середньої осві</w:t>
      </w:r>
      <w:proofErr w:type="gramStart"/>
      <w:r w:rsidRPr="0080246F">
        <w:rPr>
          <w:bCs/>
          <w:color w:val="000000" w:themeColor="text1"/>
          <w:bdr w:val="none" w:sz="0" w:space="0" w:color="auto" w:frame="1"/>
        </w:rPr>
        <w:t>ти</w:t>
      </w:r>
      <w:r w:rsidRPr="0080246F">
        <w:rPr>
          <w:color w:val="000000" w:themeColor="text1"/>
        </w:rPr>
        <w:t xml:space="preserve"> на</w:t>
      </w:r>
      <w:proofErr w:type="gramEnd"/>
      <w:r w:rsidRPr="0080246F">
        <w:rPr>
          <w:color w:val="000000" w:themeColor="text1"/>
        </w:rPr>
        <w:t xml:space="preserve"> засадах Концепції </w:t>
      </w:r>
      <w:r w:rsidRPr="0080246F">
        <w:rPr>
          <w:bCs/>
          <w:color w:val="000000" w:themeColor="text1"/>
          <w:bdr w:val="none" w:sz="0" w:space="0" w:color="auto" w:frame="1"/>
        </w:rPr>
        <w:t xml:space="preserve">Нової української школи </w:t>
      </w:r>
      <w:r w:rsidRPr="0080246F">
        <w:rPr>
          <w:color w:val="000000" w:themeColor="text1"/>
        </w:rPr>
        <w:t xml:space="preserve">мають багато спільного. Зокрема, гуманізм як норма поваги до особистості, доброзичливе, бережне ставлення до дитини без спонукання і насилля; визнання самоцінності кожного вікового періоду та орієнтація </w:t>
      </w:r>
      <w:proofErr w:type="gramStart"/>
      <w:r w:rsidRPr="0080246F">
        <w:rPr>
          <w:color w:val="000000" w:themeColor="text1"/>
        </w:rPr>
        <w:t>на</w:t>
      </w:r>
      <w:proofErr w:type="gramEnd"/>
      <w:r w:rsidRPr="0080246F">
        <w:rPr>
          <w:color w:val="000000" w:themeColor="text1"/>
        </w:rPr>
        <w:t xml:space="preserve"> вікові особливості; урахування індивідуальних інтересів, здібностей, темпу розвитку дитини; опора на досягнення попереднього етапу розвитку; створення сприятливих умов для формування і розвитку у дитини </w:t>
      </w:r>
      <w:proofErr w:type="gramStart"/>
      <w:r w:rsidRPr="0080246F">
        <w:rPr>
          <w:color w:val="000000" w:themeColor="text1"/>
        </w:rPr>
        <w:t>п</w:t>
      </w:r>
      <w:proofErr w:type="gramEnd"/>
      <w:r w:rsidRPr="0080246F">
        <w:rPr>
          <w:color w:val="000000" w:themeColor="text1"/>
        </w:rPr>
        <w:t xml:space="preserve">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забезпечення реалізації можливостей дитини тощо. </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lang w:val="uk-UA"/>
        </w:rPr>
        <w:lastRenderedPageBreak/>
        <w:t xml:space="preserve">У Базовому компоненті дошкільної освіти (у редакції 2012р.) та Державному стандарті початкової освіти (2018р.) визначається пріоритетність особистісно-орієнтованого, компетентнісного, діяльнісного, середовищного підходів до розв’язання основних завдань дошкільної та початкової освіти. </w:t>
      </w:r>
      <w:r w:rsidRPr="0080246F">
        <w:rPr>
          <w:color w:val="000000" w:themeColor="text1"/>
        </w:rPr>
        <w:t xml:space="preserve">Обидва документи покликані забезпечити становлення особистості дитини, її фізичний, комунікативний, </w:t>
      </w:r>
      <w:proofErr w:type="gramStart"/>
      <w:r w:rsidRPr="0080246F">
        <w:rPr>
          <w:color w:val="000000" w:themeColor="text1"/>
        </w:rPr>
        <w:t>п</w:t>
      </w:r>
      <w:proofErr w:type="gramEnd"/>
      <w:r w:rsidRPr="0080246F">
        <w:rPr>
          <w:color w:val="000000" w:themeColor="text1"/>
        </w:rPr>
        <w:t xml:space="preserve">ізнавальний, соціально-моральний, художньо-естетичний, креативний розвиток, набуття нею практичного досвіду. </w:t>
      </w:r>
    </w:p>
    <w:p w:rsidR="00C22C7F" w:rsidRPr="0080246F" w:rsidRDefault="00C22C7F" w:rsidP="00C22C7F">
      <w:pPr>
        <w:pStyle w:val="a5"/>
        <w:spacing w:before="0" w:line="360" w:lineRule="auto"/>
        <w:contextualSpacing/>
        <w:jc w:val="both"/>
        <w:rPr>
          <w:rFonts w:ascii="Times New Roman" w:hAnsi="Times New Roman"/>
          <w:color w:val="000000" w:themeColor="text1"/>
          <w:sz w:val="28"/>
          <w:szCs w:val="28"/>
        </w:rPr>
      </w:pPr>
      <w:r w:rsidRPr="0080246F">
        <w:rPr>
          <w:rFonts w:ascii="Times New Roman" w:hAnsi="Times New Roman"/>
          <w:color w:val="000000" w:themeColor="text1"/>
          <w:sz w:val="28"/>
          <w:szCs w:val="28"/>
        </w:rPr>
        <w:t>Державним стандартом початкової освіти окреслені такі ключові компетентності: вільне володіння державною мовою, здатність спілкуватися рідною та іноземними мовами, математична компетентність, компетентності у галузі природничих наук, техніки і технологій, інноваційність, екологічна, інформаційно-комунікаційна, культурна, громадянські та соціальні компетентності, підприємливість та фінансова грамотність, навчання впродовж життя. Зазначені компетентності формуються на основі компетентностей, що закладені у дошкільному віці: здоров’язбережувальної, комунікативної, предметно-практичної, ігрової, сенсорно-пізнавальної, природничо-екологічної, художньо-продуктивної, мовленнєвої, соціальної, особистісно-оцінної (згідно Базового компонента дошкільної освіти).</w:t>
      </w:r>
    </w:p>
    <w:p w:rsidR="00C22C7F" w:rsidRPr="0080246F" w:rsidRDefault="00C22C7F" w:rsidP="00C22C7F">
      <w:pPr>
        <w:pStyle w:val="a5"/>
        <w:spacing w:before="0" w:line="360" w:lineRule="auto"/>
        <w:contextualSpacing/>
        <w:jc w:val="both"/>
        <w:rPr>
          <w:rFonts w:ascii="Times New Roman" w:hAnsi="Times New Roman"/>
          <w:color w:val="000000" w:themeColor="text1"/>
          <w:sz w:val="28"/>
          <w:szCs w:val="28"/>
        </w:rPr>
      </w:pPr>
      <w:r w:rsidRPr="0080246F">
        <w:rPr>
          <w:rFonts w:ascii="Times New Roman" w:hAnsi="Times New Roman"/>
          <w:color w:val="000000" w:themeColor="text1"/>
          <w:sz w:val="28"/>
          <w:szCs w:val="28"/>
        </w:rPr>
        <w:t xml:space="preserve">Провідні види діяльності дітей старшого дошкільного віку (спілкування, гра, рухова, пізнавальна, господарсько-побутова, художньо-естетична (ліплення, малювання, аплікація, конструювання, слухання музики, спів, хореографічна, театралізована) мають бути збережені і змістовно збагачені у молодшому шкільному віці. Це дозволить здійснити поступовий перехід до навчання як нового провідного виду діяльності у перший (адаптаційно-ігровий) період початкової освіти. Поряд з іншими, метою цієї діяльності є розвиток різних видів активності дитини, її творча самореалізація, формування нових компетентностей. </w:t>
      </w:r>
    </w:p>
    <w:p w:rsidR="00C22C7F" w:rsidRPr="0080246F" w:rsidRDefault="00C22C7F" w:rsidP="00C22C7F">
      <w:pPr>
        <w:spacing w:line="360" w:lineRule="auto"/>
        <w:ind w:firstLine="709"/>
        <w:contextualSpacing/>
        <w:jc w:val="both"/>
        <w:rPr>
          <w:color w:val="000000" w:themeColor="text1"/>
          <w:lang w:val="uk-UA"/>
        </w:rPr>
      </w:pPr>
      <w:r w:rsidRPr="0080246F">
        <w:rPr>
          <w:color w:val="000000" w:themeColor="text1"/>
          <w:lang w:val="uk-UA"/>
        </w:rPr>
        <w:t xml:space="preserve">Спільними для всіх ключових компетентностей є наскрізні вміння, як читання з розумінням, уміння висловлювати власну думку усно і письмово, </w:t>
      </w:r>
      <w:r w:rsidRPr="0080246F">
        <w:rPr>
          <w:color w:val="000000" w:themeColor="text1"/>
          <w:lang w:val="uk-UA"/>
        </w:rPr>
        <w:lastRenderedPageBreak/>
        <w:t>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Основою формування ключових компетентностей дітей у початковій школі є базові якості особистості дитини, набуті у дошкільному віці: спостережливість, допитливість, довільність, самостійність, ініціативність, відповідальність, чуйність, креативність, міжособистісної позитивної комунікації та інші.</w:t>
      </w:r>
    </w:p>
    <w:p w:rsidR="00C22C7F" w:rsidRPr="0080246F" w:rsidRDefault="00C22C7F" w:rsidP="00C22C7F">
      <w:pPr>
        <w:spacing w:line="360" w:lineRule="auto"/>
        <w:ind w:firstLine="709"/>
        <w:contextualSpacing/>
        <w:jc w:val="both"/>
        <w:rPr>
          <w:rFonts w:eastAsia="Calibri"/>
          <w:color w:val="000000" w:themeColor="text1"/>
          <w:lang w:eastAsia="en-US"/>
        </w:rPr>
      </w:pPr>
      <w:r w:rsidRPr="0080246F">
        <w:rPr>
          <w:color w:val="000000" w:themeColor="text1"/>
          <w:lang w:val="uk-UA"/>
        </w:rPr>
        <w:t xml:space="preserve">Період життя дитини від п’яти до шести (семи) років вирізняється цілісними змінами її особистості, </w:t>
      </w:r>
      <w:r w:rsidRPr="0080246F">
        <w:rPr>
          <w:color w:val="000000" w:themeColor="text1"/>
          <w:sz w:val="27"/>
          <w:szCs w:val="27"/>
          <w:lang w:val="uk-UA" w:eastAsia="uk-UA"/>
        </w:rPr>
        <w:t xml:space="preserve">формуванням </w:t>
      </w:r>
      <w:r w:rsidRPr="0080246F">
        <w:rPr>
          <w:iCs/>
          <w:color w:val="000000" w:themeColor="text1"/>
          <w:lang w:val="uk-UA" w:eastAsia="uk-UA"/>
        </w:rPr>
        <w:t>новоутворень</w:t>
      </w:r>
      <w:r w:rsidRPr="0080246F">
        <w:rPr>
          <w:color w:val="000000" w:themeColor="text1"/>
          <w:sz w:val="27"/>
          <w:szCs w:val="27"/>
          <w:lang w:val="uk-UA" w:eastAsia="uk-UA"/>
        </w:rPr>
        <w:t xml:space="preserve"> у ході провідної ігрової </w:t>
      </w:r>
      <w:r w:rsidRPr="0080246F">
        <w:rPr>
          <w:color w:val="000000" w:themeColor="text1"/>
          <w:lang w:val="uk-UA" w:eastAsia="uk-UA"/>
        </w:rPr>
        <w:t>діяльності,</w:t>
      </w:r>
      <w:r w:rsidRPr="0080246F">
        <w:rPr>
          <w:color w:val="000000" w:themeColor="text1"/>
          <w:sz w:val="27"/>
          <w:szCs w:val="27"/>
          <w:lang w:val="uk-UA" w:eastAsia="uk-UA"/>
        </w:rPr>
        <w:t xml:space="preserve"> які дозволяють перейти до нової стадії розвитку</w:t>
      </w:r>
      <w:r w:rsidRPr="0080246F">
        <w:rPr>
          <w:color w:val="000000" w:themeColor="text1"/>
          <w:lang w:val="uk-UA"/>
        </w:rPr>
        <w:t xml:space="preserve"> в іншій соціальній ситуації. </w:t>
      </w:r>
      <w:r w:rsidRPr="0080246F">
        <w:rPr>
          <w:color w:val="000000" w:themeColor="text1"/>
        </w:rPr>
        <w:t xml:space="preserve">У старшому дошкільному віці </w:t>
      </w:r>
      <w:proofErr w:type="gramStart"/>
      <w:r w:rsidRPr="0080246F">
        <w:rPr>
          <w:color w:val="000000" w:themeColor="text1"/>
        </w:rPr>
        <w:t>пр</w:t>
      </w:r>
      <w:proofErr w:type="gramEnd"/>
      <w:r w:rsidRPr="0080246F">
        <w:rPr>
          <w:color w:val="000000" w:themeColor="text1"/>
        </w:rPr>
        <w:t xml:space="preserve">іоритетом є формування особистісних якостей дітей. </w:t>
      </w:r>
    </w:p>
    <w:p w:rsidR="00C22C7F" w:rsidRPr="0080246F" w:rsidRDefault="00C22C7F" w:rsidP="00C22C7F">
      <w:pPr>
        <w:spacing w:line="360" w:lineRule="auto"/>
        <w:ind w:firstLine="708"/>
        <w:contextualSpacing/>
        <w:jc w:val="both"/>
        <w:rPr>
          <w:color w:val="000000" w:themeColor="text1"/>
        </w:rPr>
      </w:pPr>
      <w:r w:rsidRPr="0080246F">
        <w:rPr>
          <w:color w:val="000000" w:themeColor="text1"/>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w:t>
      </w:r>
      <w:proofErr w:type="gramStart"/>
      <w:r w:rsidRPr="0080246F">
        <w:rPr>
          <w:color w:val="000000" w:themeColor="text1"/>
        </w:rPr>
        <w:t>соц</w:t>
      </w:r>
      <w:proofErr w:type="gramEnd"/>
      <w:r w:rsidRPr="0080246F">
        <w:rPr>
          <w:color w:val="000000" w:themeColor="text1"/>
        </w:rPr>
        <w:t xml:space="preserve">іальний розвиток; формує ціннісне ставлення до держави, рідного краю, української культури, здоров’я, здатність до творчого самовираження, критичного мислення та інше. </w:t>
      </w:r>
      <w:r w:rsidRPr="0080246F">
        <w:rPr>
          <w:color w:val="000000" w:themeColor="text1"/>
          <w:sz w:val="27"/>
          <w:szCs w:val="27"/>
          <w:lang w:eastAsia="uk-UA"/>
        </w:rPr>
        <w:t xml:space="preserve">Виникнення в кожному періоді розвитку дитини нової </w:t>
      </w:r>
      <w:proofErr w:type="gramStart"/>
      <w:r w:rsidRPr="0080246F">
        <w:rPr>
          <w:color w:val="000000" w:themeColor="text1"/>
          <w:sz w:val="27"/>
          <w:szCs w:val="27"/>
          <w:lang w:eastAsia="uk-UA"/>
        </w:rPr>
        <w:t>пров</w:t>
      </w:r>
      <w:proofErr w:type="gramEnd"/>
      <w:r w:rsidRPr="0080246F">
        <w:rPr>
          <w:color w:val="000000" w:themeColor="text1"/>
          <w:sz w:val="27"/>
          <w:szCs w:val="27"/>
          <w:lang w:eastAsia="uk-UA"/>
        </w:rPr>
        <w:t>ідної діяльності (навчальної) не означає зникнення тієї, яка була провідною на попередньому етапі.</w:t>
      </w:r>
    </w:p>
    <w:p w:rsidR="00C22C7F" w:rsidRPr="0080246F" w:rsidRDefault="00C22C7F" w:rsidP="00C22C7F">
      <w:pPr>
        <w:spacing w:line="360" w:lineRule="auto"/>
        <w:ind w:firstLine="708"/>
        <w:contextualSpacing/>
        <w:jc w:val="both"/>
        <w:rPr>
          <w:color w:val="000000" w:themeColor="text1"/>
        </w:rPr>
      </w:pPr>
      <w:r w:rsidRPr="0080246F">
        <w:rPr>
          <w:color w:val="000000" w:themeColor="text1"/>
        </w:rPr>
        <w:t>Звертаємо увагу педагогічних працівників на те, що відповідно до нового Державного стандарту початкової освіти освітній процес у початковій школі організовується за циклами, з урахуванням вікових особливостей фізичного, психологічного і розумового розвитку дітей 6-10 років. Перший цикл початкової освіти – адаптаційн</w:t>
      </w:r>
      <w:proofErr w:type="gramStart"/>
      <w:r w:rsidRPr="0080246F">
        <w:rPr>
          <w:color w:val="000000" w:themeColor="text1"/>
        </w:rPr>
        <w:t>о-</w:t>
      </w:r>
      <w:proofErr w:type="gramEnd"/>
      <w:r w:rsidRPr="0080246F">
        <w:rPr>
          <w:color w:val="000000" w:themeColor="text1"/>
        </w:rPr>
        <w:t xml:space="preserve">ігровий (1-2 класи); другий цикл – основний (3-4 класи). Це нововведення створює передумови поступового психологічно-комфортного переходу дитини від ігри до навчання, які є </w:t>
      </w:r>
      <w:proofErr w:type="gramStart"/>
      <w:r w:rsidRPr="0080246F">
        <w:rPr>
          <w:color w:val="000000" w:themeColor="text1"/>
        </w:rPr>
        <w:t>пров</w:t>
      </w:r>
      <w:proofErr w:type="gramEnd"/>
      <w:r w:rsidRPr="0080246F">
        <w:rPr>
          <w:color w:val="000000" w:themeColor="text1"/>
        </w:rPr>
        <w:t xml:space="preserve">ідними видами діяльності дітей відповідно дошкільного і молодшого шкільного віку. </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lastRenderedPageBreak/>
        <w:t xml:space="preserve">Організація освітнього процесу на принципах наступності та перспективності забезпечить всебічний гармонійний розвиток самодостатньої, ініціативної, компетентної особистості на перших суміжних ланках системи безперервної освіти впродовж життя. Реалізація зазначених принципів у </w:t>
      </w:r>
      <w:proofErr w:type="gramStart"/>
      <w:r w:rsidRPr="0080246F">
        <w:rPr>
          <w:color w:val="000000" w:themeColor="text1"/>
        </w:rPr>
        <w:t>закладах</w:t>
      </w:r>
      <w:proofErr w:type="gramEnd"/>
      <w:r w:rsidRPr="0080246F">
        <w:rPr>
          <w:color w:val="000000" w:themeColor="text1"/>
        </w:rPr>
        <w:t xml:space="preserve"> дошкільної освіти і початковій школі полягає у забезпеченні єдності, взаємозв’язку та наскрізної узгодженості мети, змісту, методів, форм організації освітнього процесу з дітьми старшого дошкільного та молодшого шкільного віку. </w:t>
      </w:r>
    </w:p>
    <w:p w:rsidR="00C22C7F" w:rsidRPr="0080246F" w:rsidRDefault="00C22C7F" w:rsidP="00C22C7F">
      <w:pPr>
        <w:spacing w:line="360" w:lineRule="auto"/>
        <w:ind w:firstLine="709"/>
        <w:contextualSpacing/>
        <w:jc w:val="both"/>
        <w:rPr>
          <w:color w:val="000000" w:themeColor="text1"/>
        </w:rPr>
      </w:pPr>
      <w:proofErr w:type="gramStart"/>
      <w:r w:rsidRPr="0080246F">
        <w:rPr>
          <w:color w:val="000000" w:themeColor="text1"/>
        </w:rPr>
        <w:t>Обізнаність учителів початкових класів із програмами, методами, прийомами розвитку, виховання і навчання старших дошкільників у закладі дошкільної освіти та ознайомлення вихователів старших груп з освітніми програмами, технологіями навчання, що використовуються у першому класі початкової школи, забезпечить умови для уникнення ситуацій форсування або штучного сповільнення природного темпу розвитку</w:t>
      </w:r>
      <w:proofErr w:type="gramEnd"/>
      <w:r w:rsidRPr="0080246F">
        <w:rPr>
          <w:color w:val="000000" w:themeColor="text1"/>
        </w:rPr>
        <w:t xml:space="preserve"> дітей. Змістовий і технологічний аспекти здійснення освітнього процесу в закладах дошкільної освіти і початковій школі мають бути узгодженими з урахуванням вікових та індивідуальних особливостей дітей. </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Елементи навчальної діяльності (учбові інтереси і учбові дії), що формуються у дитини старшого дошкільного віку </w:t>
      </w:r>
      <w:proofErr w:type="gramStart"/>
      <w:r w:rsidRPr="0080246F">
        <w:rPr>
          <w:color w:val="000000" w:themeColor="text1"/>
        </w:rPr>
        <w:t>п</w:t>
      </w:r>
      <w:proofErr w:type="gramEnd"/>
      <w:r w:rsidRPr="0080246F">
        <w:rPr>
          <w:color w:val="000000" w:themeColor="text1"/>
        </w:rPr>
        <w:t>ід час спеціально організованої дорослим навчально-пізнавальної діяльності (заняття), а також у ході будь-яких специфічних для даної вікової групи видах дитячої діяльності у закладах дошкільної освіти, забезпечують успішність оволодіння новими компетентностями. Шкільне навчання, у свою чергу, має забезпечити взаємозв’язок, розширення, поглиблення й удосконалення попередньо отриманих 6 (7)</w:t>
      </w:r>
      <w:r w:rsidRPr="0080246F">
        <w:rPr>
          <w:color w:val="000000" w:themeColor="text1"/>
          <w:lang w:val="uk-UA"/>
        </w:rPr>
        <w:t xml:space="preserve"> </w:t>
      </w:r>
      <w:r w:rsidRPr="0080246F">
        <w:rPr>
          <w:color w:val="000000" w:themeColor="text1"/>
        </w:rPr>
        <w:t>-</w:t>
      </w:r>
      <w:r w:rsidRPr="0080246F">
        <w:rPr>
          <w:color w:val="000000" w:themeColor="text1"/>
          <w:lang w:val="uk-UA"/>
        </w:rPr>
        <w:t xml:space="preserve"> </w:t>
      </w:r>
      <w:proofErr w:type="gramStart"/>
      <w:r w:rsidRPr="0080246F">
        <w:rPr>
          <w:color w:val="000000" w:themeColor="text1"/>
        </w:rPr>
        <w:t>р</w:t>
      </w:r>
      <w:proofErr w:type="gramEnd"/>
      <w:r w:rsidRPr="0080246F">
        <w:rPr>
          <w:color w:val="000000" w:themeColor="text1"/>
        </w:rPr>
        <w:t>ічними дітьми знань, умінь і навичок, сформованих ціннісних ставлень, існуючого досвіду.</w:t>
      </w:r>
    </w:p>
    <w:p w:rsidR="00C22C7F" w:rsidRPr="0080246F" w:rsidRDefault="00C22C7F" w:rsidP="00C22C7F">
      <w:pPr>
        <w:spacing w:line="360" w:lineRule="auto"/>
        <w:ind w:firstLine="709"/>
        <w:contextualSpacing/>
        <w:jc w:val="both"/>
        <w:rPr>
          <w:color w:val="000000" w:themeColor="text1"/>
        </w:rPr>
      </w:pPr>
      <w:proofErr w:type="gramStart"/>
      <w:r w:rsidRPr="0080246F">
        <w:rPr>
          <w:color w:val="000000" w:themeColor="text1"/>
        </w:rPr>
        <w:t>Ц</w:t>
      </w:r>
      <w:proofErr w:type="gramEnd"/>
      <w:r w:rsidRPr="0080246F">
        <w:rPr>
          <w:color w:val="000000" w:themeColor="text1"/>
        </w:rPr>
        <w:t xml:space="preserve">ілісність процесу особистісного й інтелектуального розвитку дитини можливе за умови забезпечення внутрішнього зв’язку в змісті освітньої роботи, методах педагогічного керівництва, формах організації діяльності у </w:t>
      </w:r>
      <w:r w:rsidRPr="0080246F">
        <w:rPr>
          <w:color w:val="000000" w:themeColor="text1"/>
        </w:rPr>
        <w:lastRenderedPageBreak/>
        <w:t>закладі дошкільної освіти і початкових класах закладів загальної середньої освіти.</w:t>
      </w:r>
    </w:p>
    <w:p w:rsidR="00C22C7F" w:rsidRPr="0080246F" w:rsidRDefault="00C22C7F" w:rsidP="00C22C7F">
      <w:pPr>
        <w:spacing w:line="360" w:lineRule="auto"/>
        <w:ind w:firstLine="708"/>
        <w:contextualSpacing/>
        <w:jc w:val="both"/>
        <w:rPr>
          <w:color w:val="000000" w:themeColor="text1"/>
        </w:rPr>
      </w:pPr>
      <w:r w:rsidRPr="0080246F">
        <w:rPr>
          <w:color w:val="000000" w:themeColor="text1"/>
        </w:rPr>
        <w:t xml:space="preserve">Одну з ключових позицій у забезпеченні наступності і перспективності в освітньому процесі </w:t>
      </w:r>
      <w:proofErr w:type="gramStart"/>
      <w:r w:rsidRPr="0080246F">
        <w:rPr>
          <w:color w:val="000000" w:themeColor="text1"/>
        </w:rPr>
        <w:t>пос</w:t>
      </w:r>
      <w:proofErr w:type="gramEnd"/>
      <w:r w:rsidRPr="0080246F">
        <w:rPr>
          <w:color w:val="000000" w:themeColor="text1"/>
        </w:rPr>
        <w:t xml:space="preserve">ідає зв’язок змісту дошкільної і початкової освіти. Він полягає у поступовості й </w:t>
      </w:r>
      <w:proofErr w:type="gramStart"/>
      <w:r w:rsidRPr="0080246F">
        <w:rPr>
          <w:color w:val="000000" w:themeColor="text1"/>
        </w:rPr>
        <w:t>посл</w:t>
      </w:r>
      <w:proofErr w:type="gramEnd"/>
      <w:r w:rsidRPr="0080246F">
        <w:rPr>
          <w:color w:val="000000" w:themeColor="text1"/>
        </w:rPr>
        <w:t xml:space="preserve">ідовності реалізації чинних програм розвитку, навчання і виховання дітей дошкільного віку та освітньої програми для 1 класу початкової школи. Обов’язкове врахування того </w:t>
      </w:r>
      <w:proofErr w:type="gramStart"/>
      <w:r w:rsidRPr="0080246F">
        <w:rPr>
          <w:color w:val="000000" w:themeColor="text1"/>
        </w:rPr>
        <w:t>р</w:t>
      </w:r>
      <w:proofErr w:type="gramEnd"/>
      <w:r w:rsidRPr="0080246F">
        <w:rPr>
          <w:color w:val="000000" w:themeColor="text1"/>
        </w:rPr>
        <w:t>івня розвитку дитини, з яким вона прийшла до першого класу школи, сприятиме органічному, природному збагаченню особистісного розвитку, започаткованому в дошкільному періоді життя, та створить умови для успішного подальшого зростання і переходу дитини з першого рівня освіти до наступного.</w:t>
      </w:r>
    </w:p>
    <w:p w:rsidR="00C22C7F" w:rsidRPr="0080246F" w:rsidRDefault="00C22C7F" w:rsidP="00C22C7F">
      <w:pPr>
        <w:spacing w:line="360" w:lineRule="auto"/>
        <w:ind w:firstLine="708"/>
        <w:contextualSpacing/>
        <w:jc w:val="both"/>
        <w:rPr>
          <w:color w:val="000000" w:themeColor="text1"/>
        </w:rPr>
      </w:pPr>
      <w:r w:rsidRPr="0080246F">
        <w:rPr>
          <w:color w:val="000000" w:themeColor="text1"/>
        </w:rPr>
        <w:t xml:space="preserve">Відповідно до основних ідей концепції Нової української школи та положень Державного стандарту початкової освіти з метою забезпечення наступності змісту та уникнення його дублювання в освітніх програмах дошкільної і початкової освіти рекомендується посилити розвивальну і виховну складові освітнього процесу, надати </w:t>
      </w:r>
      <w:proofErr w:type="gramStart"/>
      <w:r w:rsidRPr="0080246F">
        <w:rPr>
          <w:color w:val="000000" w:themeColor="text1"/>
        </w:rPr>
        <w:t>пр</w:t>
      </w:r>
      <w:proofErr w:type="gramEnd"/>
      <w:r w:rsidRPr="0080246F">
        <w:rPr>
          <w:color w:val="000000" w:themeColor="text1"/>
        </w:rPr>
        <w:t xml:space="preserve">іоритет соціалізації, моральному вихованню, формуванню мотивів пізнавальної діяльності тощо. </w:t>
      </w:r>
    </w:p>
    <w:p w:rsidR="00C22C7F" w:rsidRPr="0080246F" w:rsidRDefault="00C22C7F" w:rsidP="00C22C7F">
      <w:pPr>
        <w:spacing w:line="360" w:lineRule="auto"/>
        <w:ind w:firstLine="708"/>
        <w:contextualSpacing/>
        <w:jc w:val="both"/>
        <w:rPr>
          <w:color w:val="000000" w:themeColor="text1"/>
        </w:rPr>
      </w:pPr>
      <w:r w:rsidRPr="0080246F">
        <w:rPr>
          <w:color w:val="000000" w:themeColor="text1"/>
        </w:rPr>
        <w:t xml:space="preserve">Застерігаємо від надмірної інтенсифікації інтелектуального розвитку дітей, до якої схиляються окремі педагоги закладів дошкільної освіти, аргументуючи це попитом батьків щодо необхідності </w:t>
      </w:r>
      <w:proofErr w:type="gramStart"/>
      <w:r w:rsidRPr="0080246F">
        <w:rPr>
          <w:color w:val="000000" w:themeColor="text1"/>
        </w:rPr>
        <w:t>п</w:t>
      </w:r>
      <w:proofErr w:type="gramEnd"/>
      <w:r w:rsidRPr="0080246F">
        <w:rPr>
          <w:color w:val="000000" w:themeColor="text1"/>
        </w:rPr>
        <w:t>ідготовки дитини до навчання у школі. Підкреслюємо</w:t>
      </w:r>
      <w:r w:rsidRPr="0080246F">
        <w:rPr>
          <w:color w:val="000000" w:themeColor="text1"/>
          <w:shd w:val="clear" w:color="auto" w:fill="FFFFFF"/>
        </w:rPr>
        <w:t xml:space="preserve">, що Державним стандартом початкової освіти навчання дитини писемному мовленню (читання, письмо) передбачено в початковій школі. Разом з тим, неприпустимо штучно уповільнювати індивідуальний темп розвитку дитини, не задовольняючи інтереси та потреби старших дошкільників. </w:t>
      </w:r>
      <w:proofErr w:type="gramStart"/>
      <w:r w:rsidRPr="0080246F">
        <w:rPr>
          <w:color w:val="000000" w:themeColor="text1"/>
          <w:shd w:val="clear" w:color="auto" w:fill="FFFFFF"/>
        </w:rPr>
        <w:t>Доц</w:t>
      </w:r>
      <w:proofErr w:type="gramEnd"/>
      <w:r w:rsidRPr="0080246F">
        <w:rPr>
          <w:color w:val="000000" w:themeColor="text1"/>
          <w:shd w:val="clear" w:color="auto" w:fill="FFFFFF"/>
        </w:rPr>
        <w:t>ільною є організація освітнього процесу, орієнтованого на зону найближчого розвитку дитини.</w:t>
      </w:r>
    </w:p>
    <w:p w:rsidR="00C22C7F" w:rsidRPr="0080246F" w:rsidRDefault="00C22C7F" w:rsidP="00C22C7F">
      <w:pPr>
        <w:spacing w:line="360" w:lineRule="auto"/>
        <w:ind w:firstLine="708"/>
        <w:contextualSpacing/>
        <w:jc w:val="both"/>
        <w:rPr>
          <w:color w:val="000000" w:themeColor="text1"/>
        </w:rPr>
      </w:pPr>
      <w:r w:rsidRPr="0080246F">
        <w:rPr>
          <w:color w:val="000000" w:themeColor="text1"/>
        </w:rPr>
        <w:t>Змі</w:t>
      </w:r>
      <w:proofErr w:type="gramStart"/>
      <w:r w:rsidRPr="0080246F">
        <w:rPr>
          <w:color w:val="000000" w:themeColor="text1"/>
        </w:rPr>
        <w:t>ст</w:t>
      </w:r>
      <w:proofErr w:type="gramEnd"/>
      <w:r w:rsidRPr="0080246F">
        <w:rPr>
          <w:color w:val="000000" w:themeColor="text1"/>
        </w:rPr>
        <w:t xml:space="preserve"> освітньої роботи з дітьми старшого дошкільного віку реалізується за чинними комплексними програмами розвитку, навчання, виховання, що рекомендовані Міністерством освіти і науки України та </w:t>
      </w:r>
      <w:r w:rsidRPr="0080246F">
        <w:rPr>
          <w:color w:val="000000" w:themeColor="text1"/>
        </w:rPr>
        <w:lastRenderedPageBreak/>
        <w:t>орієнтують вихователів на формування особистості дитини, розвиток її творчої спрямованості, розкриття потенційних можливостей.</w:t>
      </w:r>
    </w:p>
    <w:p w:rsidR="00C22C7F" w:rsidRPr="0080246F" w:rsidRDefault="00C22C7F" w:rsidP="00C22C7F">
      <w:pPr>
        <w:spacing w:line="360" w:lineRule="auto"/>
        <w:ind w:firstLine="709"/>
        <w:contextualSpacing/>
        <w:jc w:val="both"/>
        <w:rPr>
          <w:rFonts w:eastAsia="Calibri"/>
          <w:color w:val="000000" w:themeColor="text1"/>
        </w:rPr>
      </w:pPr>
      <w:r w:rsidRPr="0080246F">
        <w:rPr>
          <w:color w:val="000000" w:themeColor="text1"/>
        </w:rPr>
        <w:t xml:space="preserve">Однією з таких програм є освітня програма «Впевнений старт» (нова редакція), розроблена на виконання Плану </w:t>
      </w:r>
      <w:proofErr w:type="gramStart"/>
      <w:r w:rsidRPr="0080246F">
        <w:rPr>
          <w:color w:val="000000" w:themeColor="text1"/>
        </w:rPr>
        <w:t>пр</w:t>
      </w:r>
      <w:proofErr w:type="gramEnd"/>
      <w:r w:rsidRPr="0080246F">
        <w:rPr>
          <w:color w:val="000000" w:themeColor="text1"/>
        </w:rPr>
        <w:t xml:space="preserve">іоритетних дій Уряду в 2017 році. Головні конструкти програмних завдань з урахуванням вимог сьогодення передбачають: </w:t>
      </w:r>
    </w:p>
    <w:p w:rsidR="00C22C7F" w:rsidRPr="0080246F" w:rsidRDefault="00C22C7F" w:rsidP="00C22C7F">
      <w:pPr>
        <w:pStyle w:val="a3"/>
        <w:numPr>
          <w:ilvl w:val="0"/>
          <w:numId w:val="2"/>
        </w:numPr>
        <w:tabs>
          <w:tab w:val="left" w:pos="567"/>
        </w:tabs>
        <w:spacing w:before="0" w:beforeAutospacing="0" w:after="0" w:afterAutospacing="0" w:line="360" w:lineRule="auto"/>
        <w:ind w:left="0" w:firstLine="284"/>
        <w:contextualSpacing/>
        <w:jc w:val="both"/>
        <w:textAlignment w:val="baseline"/>
        <w:rPr>
          <w:color w:val="000000" w:themeColor="text1"/>
          <w:sz w:val="28"/>
          <w:szCs w:val="28"/>
          <w:lang w:eastAsia="ru-RU"/>
        </w:rPr>
      </w:pPr>
      <w:r w:rsidRPr="0080246F">
        <w:rPr>
          <w:color w:val="000000" w:themeColor="text1"/>
          <w:sz w:val="28"/>
          <w:szCs w:val="28"/>
          <w:lang w:eastAsia="ru-RU"/>
        </w:rPr>
        <w:t>збалансування напрямів розвитку особистості дитини для збереження її цілісності;</w:t>
      </w:r>
    </w:p>
    <w:p w:rsidR="00C22C7F" w:rsidRPr="0080246F" w:rsidRDefault="00C22C7F" w:rsidP="00C22C7F">
      <w:pPr>
        <w:pStyle w:val="a3"/>
        <w:numPr>
          <w:ilvl w:val="0"/>
          <w:numId w:val="2"/>
        </w:numPr>
        <w:tabs>
          <w:tab w:val="left" w:pos="567"/>
        </w:tabs>
        <w:spacing w:before="0" w:beforeAutospacing="0" w:after="0" w:afterAutospacing="0" w:line="360" w:lineRule="auto"/>
        <w:ind w:left="0" w:firstLine="284"/>
        <w:contextualSpacing/>
        <w:jc w:val="both"/>
        <w:textAlignment w:val="baseline"/>
        <w:rPr>
          <w:color w:val="000000" w:themeColor="text1"/>
          <w:sz w:val="28"/>
          <w:szCs w:val="28"/>
          <w:lang w:eastAsia="ru-RU"/>
        </w:rPr>
      </w:pPr>
      <w:r w:rsidRPr="0080246F">
        <w:rPr>
          <w:color w:val="000000" w:themeColor="text1"/>
          <w:sz w:val="28"/>
          <w:szCs w:val="28"/>
          <w:lang w:eastAsia="ru-RU"/>
        </w:rPr>
        <w:t xml:space="preserve">створення фундаменту успішності дитини через її діяльнісну самореалізацію в умовах нової соціальної ситуації розвитку;  </w:t>
      </w:r>
    </w:p>
    <w:p w:rsidR="00C22C7F" w:rsidRPr="0080246F" w:rsidRDefault="00C22C7F" w:rsidP="00C22C7F">
      <w:pPr>
        <w:pStyle w:val="a3"/>
        <w:numPr>
          <w:ilvl w:val="0"/>
          <w:numId w:val="2"/>
        </w:numPr>
        <w:tabs>
          <w:tab w:val="left" w:pos="567"/>
        </w:tabs>
        <w:spacing w:before="0" w:beforeAutospacing="0" w:after="0" w:afterAutospacing="0" w:line="360" w:lineRule="auto"/>
        <w:ind w:left="0" w:firstLine="284"/>
        <w:contextualSpacing/>
        <w:jc w:val="both"/>
        <w:textAlignment w:val="baseline"/>
        <w:rPr>
          <w:color w:val="000000" w:themeColor="text1"/>
          <w:sz w:val="28"/>
          <w:szCs w:val="28"/>
          <w:lang w:eastAsia="ru-RU"/>
        </w:rPr>
      </w:pPr>
      <w:r w:rsidRPr="0080246F">
        <w:rPr>
          <w:color w:val="000000" w:themeColor="text1"/>
          <w:sz w:val="28"/>
          <w:szCs w:val="28"/>
          <w:lang w:eastAsia="ru-RU"/>
        </w:rPr>
        <w:t xml:space="preserve">забезпечення сучасної та зручної системи методичного сервісу для педагогів і батьків. </w:t>
      </w:r>
    </w:p>
    <w:p w:rsidR="00C22C7F" w:rsidRPr="0080246F" w:rsidRDefault="00C22C7F" w:rsidP="00C22C7F">
      <w:pPr>
        <w:pStyle w:val="a3"/>
        <w:spacing w:before="0" w:beforeAutospacing="0" w:after="0" w:afterAutospacing="0" w:line="360" w:lineRule="auto"/>
        <w:ind w:firstLine="708"/>
        <w:contextualSpacing/>
        <w:jc w:val="both"/>
        <w:textAlignment w:val="baseline"/>
        <w:rPr>
          <w:color w:val="000000" w:themeColor="text1"/>
          <w:sz w:val="28"/>
          <w:szCs w:val="28"/>
          <w:lang w:eastAsia="ru-RU"/>
        </w:rPr>
      </w:pPr>
      <w:r w:rsidRPr="0080246F">
        <w:rPr>
          <w:color w:val="000000" w:themeColor="text1"/>
          <w:sz w:val="28"/>
          <w:szCs w:val="28"/>
          <w:lang w:eastAsia="ru-RU"/>
        </w:rPr>
        <w:t xml:space="preserve">Матеріали програми окреслюють оптимальний комплекс розвивальних, виховних, навчальних функцій і змістових напрямів організації життєдіяльності в межах вікової компетентності дітей старшого дошкільного віку. Реалізація вимог освітньої програми «Впевнений старт» передбачає застосування вихователями закладу дошкільної освіти діяльнісного підходу, врахування специфічних видів дитячої діяльності (ігрова, комунікативна, образотворча та ін.), забезпечує формування психологічної зрілості, життєвих компетентностей і готовності до систематичного навчання в Новій українській школі старшого дошкільника. </w:t>
      </w:r>
    </w:p>
    <w:p w:rsidR="00C22C7F" w:rsidRPr="0080246F" w:rsidRDefault="00C22C7F" w:rsidP="00C22C7F">
      <w:pPr>
        <w:spacing w:line="360" w:lineRule="auto"/>
        <w:ind w:firstLine="709"/>
        <w:contextualSpacing/>
        <w:jc w:val="both"/>
        <w:rPr>
          <w:color w:val="000000" w:themeColor="text1"/>
          <w:lang w:val="uk-UA"/>
        </w:rPr>
      </w:pPr>
      <w:r w:rsidRPr="0080246F">
        <w:rPr>
          <w:color w:val="000000" w:themeColor="text1"/>
          <w:lang w:val="uk-UA"/>
        </w:rPr>
        <w:t>Використання в освітньому процесі старших груп обраної педагогами програми розвитку, навчання і виховання ухвалюється рішенням педагогічної ради закладу дошкільної освіти щороку в серпні.</w:t>
      </w:r>
    </w:p>
    <w:p w:rsidR="00C22C7F" w:rsidRPr="0080246F" w:rsidRDefault="00C22C7F" w:rsidP="00C22C7F">
      <w:pPr>
        <w:spacing w:line="360" w:lineRule="auto"/>
        <w:ind w:firstLine="708"/>
        <w:contextualSpacing/>
        <w:jc w:val="both"/>
        <w:rPr>
          <w:color w:val="000000" w:themeColor="text1"/>
        </w:rPr>
      </w:pPr>
      <w:r w:rsidRPr="0080246F">
        <w:rPr>
          <w:color w:val="000000" w:themeColor="text1"/>
          <w:lang w:val="uk-UA"/>
        </w:rPr>
        <w:t xml:space="preserve">Удосконаленню освітнього процесу у закладах дошкільної освіти і початковій школі сприятиме відмова від застарілих підходів: фронтальних форм організації освітнього процесу, класичного розташування учнів у класі, статичних поз на заняттях і уроках та інше. </w:t>
      </w:r>
      <w:r w:rsidRPr="0080246F">
        <w:rPr>
          <w:color w:val="000000" w:themeColor="text1"/>
        </w:rPr>
        <w:t xml:space="preserve">Для забезпечення оптимальної рухової активності дітей </w:t>
      </w:r>
      <w:proofErr w:type="gramStart"/>
      <w:r w:rsidRPr="0080246F">
        <w:rPr>
          <w:color w:val="000000" w:themeColor="text1"/>
        </w:rPr>
        <w:t>доц</w:t>
      </w:r>
      <w:proofErr w:type="gramEnd"/>
      <w:r w:rsidRPr="0080246F">
        <w:rPr>
          <w:color w:val="000000" w:themeColor="text1"/>
        </w:rPr>
        <w:t xml:space="preserve">ільно передбачити динаміку проведення заняття/уроку (зміну видів діяльності). </w:t>
      </w:r>
    </w:p>
    <w:p w:rsidR="00C22C7F" w:rsidRPr="0080246F" w:rsidRDefault="00C22C7F" w:rsidP="00C22C7F">
      <w:pPr>
        <w:spacing w:line="360" w:lineRule="auto"/>
        <w:ind w:firstLine="708"/>
        <w:contextualSpacing/>
        <w:jc w:val="both"/>
        <w:rPr>
          <w:color w:val="000000" w:themeColor="text1"/>
        </w:rPr>
      </w:pPr>
      <w:r w:rsidRPr="0080246F">
        <w:rPr>
          <w:color w:val="000000" w:themeColor="text1"/>
        </w:rPr>
        <w:lastRenderedPageBreak/>
        <w:t xml:space="preserve">Звертаємо увагу педагогічних працівників, що дієвим засобом забезпечення наступності і перспективності дошкільної і початкової освіти може стати реалізація діяльнісного </w:t>
      </w:r>
      <w:proofErr w:type="gramStart"/>
      <w:r w:rsidRPr="0080246F">
        <w:rPr>
          <w:color w:val="000000" w:themeColor="text1"/>
        </w:rPr>
        <w:t>п</w:t>
      </w:r>
      <w:proofErr w:type="gramEnd"/>
      <w:r w:rsidRPr="0080246F">
        <w:rPr>
          <w:color w:val="000000" w:themeColor="text1"/>
        </w:rPr>
        <w:t xml:space="preserve">ідходу через введення в освітній процес різних видів дитячої діяльності творчого характеру (ігор, технічного і художнього моделювання тощо); насичення освітнього простору практико-орієнтованими ситуаціями, наближеними </w:t>
      </w:r>
      <w:proofErr w:type="gramStart"/>
      <w:r w:rsidRPr="0080246F">
        <w:rPr>
          <w:color w:val="000000" w:themeColor="text1"/>
        </w:rPr>
        <w:t>до</w:t>
      </w:r>
      <w:proofErr w:type="gramEnd"/>
      <w:r w:rsidRPr="0080246F">
        <w:rPr>
          <w:color w:val="000000" w:themeColor="text1"/>
        </w:rPr>
        <w:t xml:space="preserve"> реального життя. Такі ситуації, що відповідають потребам дітей у практичних діях, сприятимуть максимальній активізації </w:t>
      </w:r>
      <w:proofErr w:type="gramStart"/>
      <w:r w:rsidRPr="0080246F">
        <w:rPr>
          <w:color w:val="000000" w:themeColor="text1"/>
        </w:rPr>
        <w:t>п</w:t>
      </w:r>
      <w:proofErr w:type="gramEnd"/>
      <w:r w:rsidRPr="0080246F">
        <w:rPr>
          <w:color w:val="000000" w:themeColor="text1"/>
        </w:rPr>
        <w:t>ізнавальних інтересів і формуванню почуття відповідальності за найближче оточення (ділянка школи, рослини на ділянці, у групі/класі, вміння цінувати речі). Діапазон дидактичних методів і прийомів варто розширювати розвивальними іграми і вправами, логічними задачами, проблемними питаннями, ігровими технологіями, що активізують у дітей мислення і уяву. Потрібно організовувати систематичні спостереження, пошуково-дослідну діяльність, використовуючи розвивальне середовище групи/класу.</w:t>
      </w:r>
    </w:p>
    <w:p w:rsidR="00C22C7F" w:rsidRPr="0080246F" w:rsidRDefault="00C22C7F" w:rsidP="00C22C7F">
      <w:pPr>
        <w:spacing w:line="360" w:lineRule="auto"/>
        <w:ind w:firstLine="708"/>
        <w:contextualSpacing/>
        <w:jc w:val="both"/>
        <w:rPr>
          <w:color w:val="000000" w:themeColor="text1"/>
        </w:rPr>
      </w:pPr>
      <w:r w:rsidRPr="0080246F">
        <w:rPr>
          <w:color w:val="000000" w:themeColor="text1"/>
        </w:rPr>
        <w:t xml:space="preserve">В освітньому процесі як дошкільного закладу, так і початкової школи </w:t>
      </w:r>
      <w:proofErr w:type="gramStart"/>
      <w:r w:rsidRPr="0080246F">
        <w:rPr>
          <w:color w:val="000000" w:themeColor="text1"/>
        </w:rPr>
        <w:t>пров</w:t>
      </w:r>
      <w:proofErr w:type="gramEnd"/>
      <w:r w:rsidRPr="0080246F">
        <w:rPr>
          <w:color w:val="000000" w:themeColor="text1"/>
        </w:rPr>
        <w:t xml:space="preserve">ідним має стати спілкування дорослого з дітьми у формі діалогу. При цьому, дорослому необхідно визнавати право дитини на ініціативні висловлювання, аргументоване відстоювання своїх пропозицій, право на помилку. Це сприятиме розвитку в дитини активності, ініціативності, почуття власної гідності і самоповаги. </w:t>
      </w:r>
      <w:proofErr w:type="gramStart"/>
      <w:r w:rsidRPr="0080246F">
        <w:rPr>
          <w:color w:val="000000" w:themeColor="text1"/>
        </w:rPr>
        <w:t>Доц</w:t>
      </w:r>
      <w:proofErr w:type="gramEnd"/>
      <w:r w:rsidRPr="0080246F">
        <w:rPr>
          <w:color w:val="000000" w:themeColor="text1"/>
        </w:rPr>
        <w:t xml:space="preserve">ільно створювати емоційно значимі ситуації, підтримувати діалогічне спілкування між дітьми. Варто також забезпечити дитині можливість взаємодії та взаємообміну досвідом з однолітками і дорослими. </w:t>
      </w:r>
      <w:proofErr w:type="gramStart"/>
      <w:r w:rsidRPr="0080246F">
        <w:rPr>
          <w:color w:val="000000" w:themeColor="text1"/>
        </w:rPr>
        <w:t>Тоді д</w:t>
      </w:r>
      <w:proofErr w:type="gramEnd"/>
      <w:r w:rsidRPr="0080246F">
        <w:rPr>
          <w:color w:val="000000" w:themeColor="text1"/>
        </w:rPr>
        <w:t>іти зможуть на основі наявного у них досвіду виявляти ініціативу, творчість, фантазію, відповідальність.</w:t>
      </w:r>
    </w:p>
    <w:p w:rsidR="00C22C7F" w:rsidRPr="0080246F" w:rsidRDefault="00C22C7F" w:rsidP="00C22C7F">
      <w:pPr>
        <w:shd w:val="clear" w:color="auto" w:fill="FFFFFF"/>
        <w:tabs>
          <w:tab w:val="left" w:pos="720"/>
          <w:tab w:val="right" w:pos="9355"/>
        </w:tabs>
        <w:spacing w:line="360" w:lineRule="auto"/>
        <w:contextualSpacing/>
        <w:jc w:val="both"/>
        <w:rPr>
          <w:color w:val="000000" w:themeColor="text1"/>
        </w:rPr>
      </w:pPr>
      <w:r w:rsidRPr="0080246F">
        <w:rPr>
          <w:color w:val="000000" w:themeColor="text1"/>
          <w:shd w:val="clear" w:color="auto" w:fill="FFFFFF"/>
        </w:rPr>
        <w:tab/>
      </w:r>
      <w:r w:rsidRPr="0080246F">
        <w:rPr>
          <w:color w:val="000000" w:themeColor="text1"/>
        </w:rPr>
        <w:t xml:space="preserve"> Педагогам закладів дошкільної освіти слід активізувати мислення дітей, сприяти </w:t>
      </w:r>
      <w:proofErr w:type="gramStart"/>
      <w:r w:rsidRPr="0080246F">
        <w:rPr>
          <w:color w:val="000000" w:themeColor="text1"/>
        </w:rPr>
        <w:t>св</w:t>
      </w:r>
      <w:proofErr w:type="gramEnd"/>
      <w:r w:rsidRPr="0080246F">
        <w:rPr>
          <w:color w:val="000000" w:themeColor="text1"/>
        </w:rPr>
        <w:t>ідомому сприйманню і засвоєнню ними знайомого і нового матеріалу, заохочувати до постановки питань, висування припущень, пошуку самостійних рішень, перевірки їх правильності та інше.</w:t>
      </w:r>
    </w:p>
    <w:p w:rsidR="00C22C7F" w:rsidRPr="0080246F" w:rsidRDefault="00C22C7F" w:rsidP="00C22C7F">
      <w:pPr>
        <w:shd w:val="clear" w:color="auto" w:fill="FFFFFF"/>
        <w:tabs>
          <w:tab w:val="left" w:pos="720"/>
          <w:tab w:val="right" w:pos="9355"/>
        </w:tabs>
        <w:spacing w:line="360" w:lineRule="auto"/>
        <w:contextualSpacing/>
        <w:jc w:val="both"/>
        <w:rPr>
          <w:color w:val="000000" w:themeColor="text1"/>
        </w:rPr>
      </w:pPr>
      <w:r w:rsidRPr="0080246F">
        <w:rPr>
          <w:color w:val="000000" w:themeColor="text1"/>
        </w:rPr>
        <w:lastRenderedPageBreak/>
        <w:tab/>
      </w:r>
      <w:proofErr w:type="gramStart"/>
      <w:r w:rsidRPr="0080246F">
        <w:rPr>
          <w:color w:val="000000" w:themeColor="text1"/>
        </w:rPr>
        <w:t>П</w:t>
      </w:r>
      <w:proofErr w:type="gramEnd"/>
      <w:r w:rsidRPr="0080246F">
        <w:rPr>
          <w:color w:val="000000" w:themeColor="text1"/>
        </w:rPr>
        <w:t xml:space="preserve">ід час проведення організованої навчально-пізнавальної діяльності важливо систематично використовувати різноманітні класичні та інноваційні педагогічні технології, методи і прийоми, що позитивно зарекомендували себе в сучасній дидактиці, раціонально поєднувати вербальні, наочні та практичні методи. </w:t>
      </w:r>
    </w:p>
    <w:p w:rsidR="00C22C7F" w:rsidRPr="0080246F" w:rsidRDefault="00C22C7F" w:rsidP="00C22C7F">
      <w:pPr>
        <w:spacing w:line="360" w:lineRule="auto"/>
        <w:ind w:firstLine="708"/>
        <w:contextualSpacing/>
        <w:jc w:val="both"/>
        <w:rPr>
          <w:i/>
          <w:color w:val="000000" w:themeColor="text1"/>
        </w:rPr>
      </w:pPr>
      <w:proofErr w:type="gramStart"/>
      <w:r w:rsidRPr="0080246F">
        <w:rPr>
          <w:color w:val="000000" w:themeColor="text1"/>
        </w:rPr>
        <w:t>Важливим засобом забезпечення наступності між дошкільною і початковою освітою є створення і реалізація єдиної, динамічної, перспективної системи конструктивних дій, спільних для управлінців, педагогів та батьків та спрямованих на розвиток, виховання і навчання старших дошкільників і молодших школярів. Для сталого функціонування такої системи важливо налагодити взаємодію між</w:t>
      </w:r>
      <w:proofErr w:type="gramEnd"/>
      <w:r w:rsidRPr="0080246F">
        <w:rPr>
          <w:color w:val="000000" w:themeColor="text1"/>
        </w:rPr>
        <w:t xml:space="preserve"> закладами освіти (або відповідних структурних </w:t>
      </w:r>
      <w:proofErr w:type="gramStart"/>
      <w:r w:rsidRPr="0080246F">
        <w:rPr>
          <w:color w:val="000000" w:themeColor="text1"/>
        </w:rPr>
        <w:t>п</w:t>
      </w:r>
      <w:proofErr w:type="gramEnd"/>
      <w:r w:rsidRPr="0080246F">
        <w:rPr>
          <w:color w:val="000000" w:themeColor="text1"/>
        </w:rPr>
        <w:t xml:space="preserve">ідрозділів закладу освіти) на основі угоди про співпрацю, у якій визначається мета співпраці, права і обов’язки кожного закладу. Угода укладається директорами закладів щороку в червні. </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Орієнтовна схема взаємодії закладів освіти має передбачати порядок дій, що корегується з урахуванням фактичних умов і перспектив функціонування закладів освіти (або відповідних структурних </w:t>
      </w:r>
      <w:proofErr w:type="gramStart"/>
      <w:r w:rsidRPr="0080246F">
        <w:rPr>
          <w:color w:val="000000" w:themeColor="text1"/>
        </w:rPr>
        <w:t>п</w:t>
      </w:r>
      <w:proofErr w:type="gramEnd"/>
      <w:r w:rsidRPr="0080246F">
        <w:rPr>
          <w:color w:val="000000" w:themeColor="text1"/>
        </w:rPr>
        <w:t>ідрозділів закладу освіти):</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 проведення закладами освіти внутрішнього моніторингу якості освіти (системи </w:t>
      </w:r>
      <w:proofErr w:type="gramStart"/>
      <w:r w:rsidRPr="0080246F">
        <w:rPr>
          <w:color w:val="000000" w:themeColor="text1"/>
        </w:rPr>
        <w:t>посл</w:t>
      </w:r>
      <w:proofErr w:type="gramEnd"/>
      <w:r w:rsidRPr="0080246F">
        <w:rPr>
          <w:color w:val="000000" w:themeColor="text1"/>
        </w:rPr>
        <w:t>ідовних і систематичних заходів, що здійснюються у рамках річного плану роботи з метою виявлення та відстеження тенденцій у розвитку якості освіти у закладі освіти, встановлення відповідності фактичних результатів освітньої діяльності її заявленим цілям, а також оці</w:t>
      </w:r>
      <w:proofErr w:type="gramStart"/>
      <w:r w:rsidRPr="0080246F">
        <w:rPr>
          <w:color w:val="000000" w:themeColor="text1"/>
        </w:rPr>
        <w:t xml:space="preserve">нювання ступеня, напряму і причин відхилень від цілей); </w:t>
      </w:r>
      <w:proofErr w:type="gramEnd"/>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 обговорення проблемних питань і визначення завдань, що необхідно вирішити </w:t>
      </w:r>
      <w:proofErr w:type="gramStart"/>
      <w:r w:rsidRPr="0080246F">
        <w:rPr>
          <w:color w:val="000000" w:themeColor="text1"/>
        </w:rPr>
        <w:t>на</w:t>
      </w:r>
      <w:proofErr w:type="gramEnd"/>
      <w:r w:rsidRPr="0080246F">
        <w:rPr>
          <w:color w:val="000000" w:themeColor="text1"/>
        </w:rPr>
        <w:t xml:space="preserve"> тому чи іншому етапі роботи; </w:t>
      </w:r>
    </w:p>
    <w:p w:rsidR="00C22C7F" w:rsidRPr="0080246F" w:rsidRDefault="00C22C7F" w:rsidP="00C22C7F">
      <w:pPr>
        <w:numPr>
          <w:ilvl w:val="0"/>
          <w:numId w:val="3"/>
        </w:numPr>
        <w:tabs>
          <w:tab w:val="left" w:pos="993"/>
        </w:tabs>
        <w:spacing w:line="360" w:lineRule="auto"/>
        <w:ind w:left="0" w:firstLine="709"/>
        <w:contextualSpacing/>
        <w:jc w:val="both"/>
        <w:rPr>
          <w:color w:val="000000" w:themeColor="text1"/>
        </w:rPr>
      </w:pPr>
      <w:r w:rsidRPr="0080246F">
        <w:rPr>
          <w:color w:val="000000" w:themeColor="text1"/>
        </w:rPr>
        <w:t xml:space="preserve">складання плану і проведення спільних заходів </w:t>
      </w:r>
      <w:proofErr w:type="gramStart"/>
      <w:r w:rsidRPr="0080246F">
        <w:rPr>
          <w:color w:val="000000" w:themeColor="text1"/>
        </w:rPr>
        <w:t>в</w:t>
      </w:r>
      <w:proofErr w:type="gramEnd"/>
      <w:r w:rsidRPr="0080246F">
        <w:rPr>
          <w:color w:val="000000" w:themeColor="text1"/>
        </w:rPr>
        <w:t>ідповідно до визначених завдань за участю адміністрацій і методичних служб закладів освіти, батьків дітей старшого дошкільного віку.</w:t>
      </w:r>
      <w:bookmarkStart w:id="1" w:name="n704"/>
      <w:bookmarkStart w:id="2" w:name="n705"/>
      <w:bookmarkEnd w:id="1"/>
      <w:bookmarkEnd w:id="2"/>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lastRenderedPageBreak/>
        <w:t xml:space="preserve">Методична робота щодо забезпечення наступності дошкільної і початкової освіти у закладах дошкільної та початкової освіти (або відповідних структурних </w:t>
      </w:r>
      <w:proofErr w:type="gramStart"/>
      <w:r w:rsidRPr="0080246F">
        <w:rPr>
          <w:color w:val="000000" w:themeColor="text1"/>
        </w:rPr>
        <w:t>п</w:t>
      </w:r>
      <w:proofErr w:type="gramEnd"/>
      <w:r w:rsidRPr="0080246F">
        <w:rPr>
          <w:color w:val="000000" w:themeColor="text1"/>
        </w:rPr>
        <w:t xml:space="preserve">ідрозділів закладу освіти) має здійснюватися за інформаційно-просвітницьким і практичним напрямами. </w:t>
      </w:r>
    </w:p>
    <w:p w:rsidR="00C22C7F" w:rsidRPr="0080246F" w:rsidRDefault="00C22C7F" w:rsidP="00C22C7F">
      <w:pPr>
        <w:spacing w:line="360" w:lineRule="auto"/>
        <w:ind w:firstLine="709"/>
        <w:contextualSpacing/>
        <w:jc w:val="both"/>
        <w:rPr>
          <w:color w:val="000000" w:themeColor="text1"/>
        </w:rPr>
      </w:pPr>
      <w:proofErr w:type="gramStart"/>
      <w:r w:rsidRPr="0080246F">
        <w:rPr>
          <w:color w:val="000000" w:themeColor="text1"/>
        </w:rPr>
        <w:t>З</w:t>
      </w:r>
      <w:proofErr w:type="gramEnd"/>
      <w:r w:rsidRPr="0080246F">
        <w:rPr>
          <w:color w:val="000000" w:themeColor="text1"/>
        </w:rPr>
        <w:t xml:space="preserve"> метою обміну досвідом вихователів закладів дошкільної освіти та  учителів початкової школи щодо використання ігрових методів і прийомів, форм організації діяльності дітей, системи роботи з розвитку мовлення, формування пізнавальних процесів, соціалізації дитини тощо доцільно передбачати індивідуальні та інтерактивні (колективні, колективно-групові, групові) форми методичної роботи. А саме:</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взаємовідвідування вчителями та вихователями відкритих занять (інших форм організації освітньої роботи) з дітьми старшого дошкільного ві</w:t>
      </w:r>
      <w:proofErr w:type="gramStart"/>
      <w:r w:rsidRPr="0080246F">
        <w:rPr>
          <w:color w:val="000000" w:themeColor="text1"/>
        </w:rPr>
        <w:t>ку та</w:t>
      </w:r>
      <w:proofErr w:type="gramEnd"/>
      <w:r w:rsidRPr="0080246F">
        <w:rPr>
          <w:color w:val="000000" w:themeColor="text1"/>
        </w:rPr>
        <w:t xml:space="preserve"> уроків у початковій школі;</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 анкетування педагогів закладів освіти з питань забезпечення гармонійного розвитку особистості дитини з метою вивчення потреб у </w:t>
      </w:r>
      <w:proofErr w:type="gramStart"/>
      <w:r w:rsidRPr="0080246F">
        <w:rPr>
          <w:color w:val="000000" w:themeColor="text1"/>
        </w:rPr>
        <w:t>п</w:t>
      </w:r>
      <w:proofErr w:type="gramEnd"/>
      <w:r w:rsidRPr="0080246F">
        <w:rPr>
          <w:color w:val="000000" w:themeColor="text1"/>
        </w:rPr>
        <w:t>ідвищенні майстерності;</w:t>
      </w:r>
    </w:p>
    <w:p w:rsidR="00C22C7F" w:rsidRPr="0080246F" w:rsidRDefault="00C22C7F" w:rsidP="00C22C7F">
      <w:pPr>
        <w:spacing w:line="360" w:lineRule="auto"/>
        <w:ind w:firstLine="709"/>
        <w:contextualSpacing/>
        <w:jc w:val="both"/>
        <w:rPr>
          <w:rFonts w:ascii="Calibri" w:eastAsia="Calibri" w:hAnsi="Calibri"/>
          <w:i/>
          <w:color w:val="000000" w:themeColor="text1"/>
          <w:lang w:eastAsia="en-US"/>
        </w:rPr>
      </w:pPr>
      <w:r w:rsidRPr="0080246F">
        <w:rPr>
          <w:color w:val="000000" w:themeColor="text1"/>
        </w:rPr>
        <w:t xml:space="preserve">- </w:t>
      </w:r>
      <w:proofErr w:type="gramStart"/>
      <w:r w:rsidRPr="0080246F">
        <w:rPr>
          <w:color w:val="000000" w:themeColor="text1"/>
        </w:rPr>
        <w:t>п</w:t>
      </w:r>
      <w:proofErr w:type="gramEnd"/>
      <w:r w:rsidRPr="0080246F">
        <w:rPr>
          <w:color w:val="000000" w:themeColor="text1"/>
        </w:rPr>
        <w:t>ідготовка і проведення спільних педагогічних рад, семінарів-практикумів, засідань «круглих столів», конференцій, консультацій, тематичних виставок тощо;</w:t>
      </w:r>
      <w:r w:rsidRPr="0080246F">
        <w:rPr>
          <w:i/>
          <w:color w:val="000000" w:themeColor="text1"/>
        </w:rPr>
        <w:t xml:space="preserve"> </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організація роботи спільних методичних об’єднань, творчих груп вихователів закладів дошкільної освіти і вчителів початкової школи;</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залучення педагогів закладів дошкільної освіти і початкової школи до участі в спільних педагогічних проектах, розроблення методичних рекомендацій і порад;</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 обмін педагогічним досвідом з </w:t>
      </w:r>
      <w:proofErr w:type="gramStart"/>
      <w:r w:rsidRPr="0080246F">
        <w:rPr>
          <w:color w:val="000000" w:themeColor="text1"/>
        </w:rPr>
        <w:t>р</w:t>
      </w:r>
      <w:proofErr w:type="gramEnd"/>
      <w:r w:rsidRPr="0080246F">
        <w:rPr>
          <w:color w:val="000000" w:themeColor="text1"/>
        </w:rPr>
        <w:t>ізних питань щодо реалізації наступності між дошкільної та початкової ланками освіти;</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 сприяння самоосвіті педагогів, </w:t>
      </w:r>
      <w:proofErr w:type="gramStart"/>
      <w:r w:rsidRPr="0080246F">
        <w:rPr>
          <w:color w:val="000000" w:themeColor="text1"/>
        </w:rPr>
        <w:t>п</w:t>
      </w:r>
      <w:proofErr w:type="gramEnd"/>
      <w:r w:rsidRPr="0080246F">
        <w:rPr>
          <w:color w:val="000000" w:themeColor="text1"/>
        </w:rPr>
        <w:t>ідвищення їх фахової майстерності.</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Інформаційно-просвітницький аспект взаємодії закладів дошкільної освіти та початкової </w:t>
      </w:r>
      <w:proofErr w:type="gramStart"/>
      <w:r w:rsidRPr="0080246F">
        <w:rPr>
          <w:color w:val="000000" w:themeColor="text1"/>
        </w:rPr>
        <w:t>школи ма</w:t>
      </w:r>
      <w:proofErr w:type="gramEnd"/>
      <w:r w:rsidRPr="0080246F">
        <w:rPr>
          <w:color w:val="000000" w:themeColor="text1"/>
        </w:rPr>
        <w:t>є бути спрямованим і на батьків, і на педагогів.</w:t>
      </w:r>
    </w:p>
    <w:p w:rsidR="00C22C7F" w:rsidRPr="0080246F" w:rsidRDefault="00C22C7F" w:rsidP="00C22C7F">
      <w:pPr>
        <w:spacing w:line="360" w:lineRule="auto"/>
        <w:ind w:firstLine="709"/>
        <w:contextualSpacing/>
        <w:jc w:val="both"/>
        <w:rPr>
          <w:color w:val="000000" w:themeColor="text1"/>
        </w:rPr>
      </w:pPr>
      <w:proofErr w:type="gramStart"/>
      <w:r w:rsidRPr="0080246F">
        <w:rPr>
          <w:color w:val="000000" w:themeColor="text1"/>
        </w:rPr>
        <w:t>У</w:t>
      </w:r>
      <w:proofErr w:type="gramEnd"/>
      <w:r w:rsidRPr="0080246F">
        <w:rPr>
          <w:color w:val="000000" w:themeColor="text1"/>
        </w:rPr>
        <w:t xml:space="preserve"> роботі з батьками необхідно передбачити:</w:t>
      </w:r>
    </w:p>
    <w:p w:rsidR="00C22C7F" w:rsidRPr="0080246F" w:rsidRDefault="00C22C7F" w:rsidP="00C22C7F">
      <w:pPr>
        <w:spacing w:line="360" w:lineRule="auto"/>
        <w:ind w:firstLine="709"/>
        <w:contextualSpacing/>
        <w:jc w:val="both"/>
        <w:rPr>
          <w:rFonts w:ascii="Calibri" w:eastAsia="Calibri" w:hAnsi="Calibri"/>
          <w:color w:val="000000" w:themeColor="text1"/>
          <w:lang w:eastAsia="en-US"/>
        </w:rPr>
      </w:pPr>
      <w:r w:rsidRPr="0080246F">
        <w:rPr>
          <w:color w:val="000000" w:themeColor="text1"/>
        </w:rPr>
        <w:lastRenderedPageBreak/>
        <w:t xml:space="preserve">- анкетування з питань особистісного зростання дітей, </w:t>
      </w:r>
      <w:proofErr w:type="gramStart"/>
      <w:r w:rsidRPr="0080246F">
        <w:rPr>
          <w:color w:val="000000" w:themeColor="text1"/>
        </w:rPr>
        <w:t>р</w:t>
      </w:r>
      <w:proofErr w:type="gramEnd"/>
      <w:r w:rsidRPr="0080246F">
        <w:rPr>
          <w:color w:val="000000" w:themeColor="text1"/>
        </w:rPr>
        <w:t xml:space="preserve">івня досягнення дошкільної зрілості для надання консультативної допомоги; </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 ознайомлення з психологічними закономірностями розвитку дитини </w:t>
      </w:r>
      <w:proofErr w:type="gramStart"/>
      <w:r w:rsidRPr="0080246F">
        <w:rPr>
          <w:color w:val="000000" w:themeColor="text1"/>
        </w:rPr>
        <w:t>старшого</w:t>
      </w:r>
      <w:proofErr w:type="gramEnd"/>
      <w:r w:rsidRPr="0080246F">
        <w:rPr>
          <w:color w:val="000000" w:themeColor="text1"/>
        </w:rPr>
        <w:t xml:space="preserve"> дошкільного та молодшого шкільного віку; </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 проведення Днів </w:t>
      </w:r>
      <w:proofErr w:type="gramStart"/>
      <w:r w:rsidRPr="0080246F">
        <w:rPr>
          <w:color w:val="000000" w:themeColor="text1"/>
        </w:rPr>
        <w:t>в</w:t>
      </w:r>
      <w:proofErr w:type="gramEnd"/>
      <w:r w:rsidRPr="0080246F">
        <w:rPr>
          <w:color w:val="000000" w:themeColor="text1"/>
        </w:rPr>
        <w:t xml:space="preserve">ідкритих дверей у закладах загальної середньої освіти; </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проведення Інтернет-консультацій, вебінарів, форумі</w:t>
      </w:r>
      <w:proofErr w:type="gramStart"/>
      <w:r w:rsidRPr="0080246F">
        <w:rPr>
          <w:color w:val="000000" w:themeColor="text1"/>
        </w:rPr>
        <w:t>в</w:t>
      </w:r>
      <w:proofErr w:type="gramEnd"/>
      <w:r w:rsidRPr="0080246F">
        <w:rPr>
          <w:color w:val="000000" w:themeColor="text1"/>
        </w:rPr>
        <w:t xml:space="preserve"> для батьків; </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 організацію роботи «педагогічної вітальні» з питань створення психологічно комфортних умов для сприйняття дитиною нової </w:t>
      </w:r>
      <w:proofErr w:type="gramStart"/>
      <w:r w:rsidRPr="0080246F">
        <w:rPr>
          <w:color w:val="000000" w:themeColor="text1"/>
        </w:rPr>
        <w:t>соц</w:t>
      </w:r>
      <w:proofErr w:type="gramEnd"/>
      <w:r w:rsidRPr="0080246F">
        <w:rPr>
          <w:color w:val="000000" w:themeColor="text1"/>
        </w:rPr>
        <w:t xml:space="preserve">іальної ролі школяра; батьківських клубів </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та інших форм взаємодії закладів освіти і батьків вихованці</w:t>
      </w:r>
      <w:proofErr w:type="gramStart"/>
      <w:r w:rsidRPr="0080246F">
        <w:rPr>
          <w:color w:val="000000" w:themeColor="text1"/>
        </w:rPr>
        <w:t>в</w:t>
      </w:r>
      <w:proofErr w:type="gramEnd"/>
      <w:r w:rsidRPr="0080246F">
        <w:rPr>
          <w:color w:val="000000" w:themeColor="text1"/>
        </w:rPr>
        <w:t>.</w:t>
      </w:r>
    </w:p>
    <w:p w:rsidR="00C22C7F" w:rsidRPr="0080246F" w:rsidRDefault="00C22C7F" w:rsidP="00C22C7F">
      <w:pPr>
        <w:spacing w:line="360" w:lineRule="auto"/>
        <w:ind w:firstLine="708"/>
        <w:contextualSpacing/>
        <w:jc w:val="both"/>
        <w:rPr>
          <w:color w:val="000000" w:themeColor="text1"/>
        </w:rPr>
      </w:pPr>
      <w:r w:rsidRPr="0080246F">
        <w:rPr>
          <w:color w:val="000000" w:themeColor="text1"/>
        </w:rPr>
        <w:t xml:space="preserve">Встановлення зв’язку та творчої співпраці між закладом дошкільної освіти і початковою школою на </w:t>
      </w:r>
      <w:proofErr w:type="gramStart"/>
      <w:r w:rsidRPr="0080246F">
        <w:rPr>
          <w:color w:val="000000" w:themeColor="text1"/>
        </w:rPr>
        <w:t>р</w:t>
      </w:r>
      <w:proofErr w:type="gramEnd"/>
      <w:r w:rsidRPr="0080246F">
        <w:rPr>
          <w:color w:val="000000" w:themeColor="text1"/>
        </w:rPr>
        <w:t>івні заходів з дітьми – необхідна умова успішного вирішення завдань наступності. Практичний аспект співробітництва у цьому контексті передбачає:</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попереднє знайомство вчителів зі своїми майбутніми учнями;</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 відвідування вихователями відкритих уроків, позакласних заходів своїх колишніх вихованців-першокласників з метою спостереження </w:t>
      </w:r>
      <w:proofErr w:type="gramStart"/>
      <w:r w:rsidRPr="0080246F">
        <w:rPr>
          <w:color w:val="000000" w:themeColor="text1"/>
        </w:rPr>
        <w:t>за</w:t>
      </w:r>
      <w:proofErr w:type="gramEnd"/>
      <w:r w:rsidRPr="0080246F">
        <w:rPr>
          <w:color w:val="000000" w:themeColor="text1"/>
        </w:rPr>
        <w:t xml:space="preserve"> їх розвитком;</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проведення екскурсій;</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організацію спільних тематичних виставок дитячих робіт, вернісажів, конкурсів тощо;</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проведення спільних заходів для дітей старшого дошкільного ві</w:t>
      </w:r>
      <w:proofErr w:type="gramStart"/>
      <w:r w:rsidRPr="0080246F">
        <w:rPr>
          <w:color w:val="000000" w:themeColor="text1"/>
        </w:rPr>
        <w:t>ку та</w:t>
      </w:r>
      <w:proofErr w:type="gramEnd"/>
      <w:r w:rsidRPr="0080246F">
        <w:rPr>
          <w:color w:val="000000" w:themeColor="text1"/>
        </w:rPr>
        <w:t xml:space="preserve"> учнів початкової школи у закладах дошкільної і загальної середньої освіти (театралізованих вистав, відвідування музеїв тощо);</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спільну участь школярів і старших дошкільникі</w:t>
      </w:r>
      <w:proofErr w:type="gramStart"/>
      <w:r w:rsidRPr="0080246F">
        <w:rPr>
          <w:color w:val="000000" w:themeColor="text1"/>
        </w:rPr>
        <w:t>в</w:t>
      </w:r>
      <w:proofErr w:type="gramEnd"/>
      <w:r w:rsidRPr="0080246F">
        <w:rPr>
          <w:color w:val="000000" w:themeColor="text1"/>
        </w:rPr>
        <w:t xml:space="preserve"> у проектній діяльності та інше.</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Узгодженості дій потребує і діяльність психологічних служб закладів дошкільної і загальної середньої освіти. Взаємодія закладів дошкільної і </w:t>
      </w:r>
      <w:r w:rsidRPr="0080246F">
        <w:rPr>
          <w:color w:val="000000" w:themeColor="text1"/>
        </w:rPr>
        <w:lastRenderedPageBreak/>
        <w:t xml:space="preserve">початкової освіти у питанні роботи </w:t>
      </w:r>
      <w:proofErr w:type="gramStart"/>
      <w:r w:rsidRPr="0080246F">
        <w:rPr>
          <w:color w:val="000000" w:themeColor="text1"/>
        </w:rPr>
        <w:t>соц</w:t>
      </w:r>
      <w:proofErr w:type="gramEnd"/>
      <w:r w:rsidRPr="0080246F">
        <w:rPr>
          <w:color w:val="000000" w:themeColor="text1"/>
        </w:rPr>
        <w:t>іально-психологічних служб може включати:</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 здійснення єдиного психолого-педагогічного контролю </w:t>
      </w:r>
      <w:proofErr w:type="gramStart"/>
      <w:r w:rsidRPr="0080246F">
        <w:rPr>
          <w:color w:val="000000" w:themeColor="text1"/>
        </w:rPr>
        <w:t>за</w:t>
      </w:r>
      <w:proofErr w:type="gramEnd"/>
      <w:r w:rsidRPr="0080246F">
        <w:rPr>
          <w:color w:val="000000" w:themeColor="text1"/>
        </w:rPr>
        <w:t xml:space="preserve"> </w:t>
      </w:r>
      <w:proofErr w:type="gramStart"/>
      <w:r w:rsidRPr="0080246F">
        <w:rPr>
          <w:color w:val="000000" w:themeColor="text1"/>
        </w:rPr>
        <w:t>динам</w:t>
      </w:r>
      <w:proofErr w:type="gramEnd"/>
      <w:r w:rsidRPr="0080246F">
        <w:rPr>
          <w:color w:val="000000" w:themeColor="text1"/>
        </w:rPr>
        <w:t>ікою розвитку дітей;</w:t>
      </w:r>
    </w:p>
    <w:p w:rsidR="00C22C7F" w:rsidRPr="0080246F" w:rsidRDefault="00C22C7F" w:rsidP="00C22C7F">
      <w:pPr>
        <w:spacing w:line="360" w:lineRule="auto"/>
        <w:ind w:firstLine="709"/>
        <w:contextualSpacing/>
        <w:jc w:val="both"/>
        <w:rPr>
          <w:rFonts w:ascii="Calibri" w:eastAsia="Calibri" w:hAnsi="Calibri"/>
          <w:color w:val="000000" w:themeColor="text1"/>
          <w:lang w:eastAsia="en-US"/>
        </w:rPr>
      </w:pPr>
      <w:r w:rsidRPr="0080246F">
        <w:rPr>
          <w:color w:val="000000" w:themeColor="text1"/>
        </w:rPr>
        <w:t xml:space="preserve">- </w:t>
      </w:r>
      <w:proofErr w:type="gramStart"/>
      <w:r w:rsidRPr="0080246F">
        <w:rPr>
          <w:color w:val="000000" w:themeColor="text1"/>
        </w:rPr>
        <w:t>досл</w:t>
      </w:r>
      <w:proofErr w:type="gramEnd"/>
      <w:r w:rsidRPr="0080246F">
        <w:rPr>
          <w:color w:val="000000" w:themeColor="text1"/>
        </w:rPr>
        <w:t xml:space="preserve">ідження рівня розвитку базових якостей особистості дітей старшого дошкільного віку як умови успішного навчання у початковій школі; </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аналіз умов успішної адаптації учнів першого класу до шкільного життя;</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xml:space="preserve">- застосування корекційно-розвивальних методів у роботі з дітьми старшого дошкільного і молодшого шкільного віку, які потребують індивідуального </w:t>
      </w:r>
      <w:proofErr w:type="gramStart"/>
      <w:r w:rsidRPr="0080246F">
        <w:rPr>
          <w:color w:val="000000" w:themeColor="text1"/>
        </w:rPr>
        <w:t>п</w:t>
      </w:r>
      <w:proofErr w:type="gramEnd"/>
      <w:r w:rsidRPr="0080246F">
        <w:rPr>
          <w:color w:val="000000" w:themeColor="text1"/>
        </w:rPr>
        <w:t>ідходу;</w:t>
      </w:r>
    </w:p>
    <w:p w:rsidR="00C22C7F" w:rsidRPr="0080246F" w:rsidRDefault="00C22C7F" w:rsidP="00C22C7F">
      <w:pPr>
        <w:spacing w:line="360" w:lineRule="auto"/>
        <w:ind w:firstLine="709"/>
        <w:contextualSpacing/>
        <w:jc w:val="both"/>
        <w:rPr>
          <w:color w:val="000000" w:themeColor="text1"/>
        </w:rPr>
      </w:pPr>
      <w:r w:rsidRPr="0080246F">
        <w:rPr>
          <w:color w:val="000000" w:themeColor="text1"/>
        </w:rPr>
        <w:t>- проведення спільних методичних заході</w:t>
      </w:r>
      <w:proofErr w:type="gramStart"/>
      <w:r w:rsidRPr="0080246F">
        <w:rPr>
          <w:color w:val="000000" w:themeColor="text1"/>
        </w:rPr>
        <w:t>в</w:t>
      </w:r>
      <w:proofErr w:type="gramEnd"/>
      <w:r w:rsidRPr="0080246F">
        <w:rPr>
          <w:color w:val="000000" w:themeColor="text1"/>
        </w:rPr>
        <w:t>.</w:t>
      </w:r>
    </w:p>
    <w:p w:rsidR="00C22C7F" w:rsidRPr="0080246F" w:rsidRDefault="00C22C7F" w:rsidP="00C22C7F">
      <w:pPr>
        <w:spacing w:line="360" w:lineRule="auto"/>
        <w:ind w:firstLine="708"/>
        <w:contextualSpacing/>
        <w:jc w:val="both"/>
        <w:rPr>
          <w:bCs/>
          <w:color w:val="000000" w:themeColor="text1"/>
        </w:rPr>
      </w:pPr>
      <w:r w:rsidRPr="0080246F">
        <w:rPr>
          <w:color w:val="000000" w:themeColor="text1"/>
        </w:rPr>
        <w:t>Змі</w:t>
      </w:r>
      <w:proofErr w:type="gramStart"/>
      <w:r w:rsidRPr="0080246F">
        <w:rPr>
          <w:color w:val="000000" w:themeColor="text1"/>
        </w:rPr>
        <w:t>ст</w:t>
      </w:r>
      <w:proofErr w:type="gramEnd"/>
      <w:r w:rsidRPr="0080246F">
        <w:rPr>
          <w:color w:val="000000" w:themeColor="text1"/>
        </w:rPr>
        <w:t xml:space="preserve"> конкретних заходів (теми та питання засідань педагогічних рад, круглих столів, семінарів-практикумів, спільних методичних об’єднань тощо) зазначається у річних планах роботи закладу дошкільної освіти та закладу загальної середньої освіти.</w:t>
      </w:r>
    </w:p>
    <w:p w:rsidR="00C22C7F" w:rsidRPr="0080246F" w:rsidRDefault="00C22C7F" w:rsidP="00C22C7F">
      <w:pPr>
        <w:spacing w:line="360" w:lineRule="auto"/>
        <w:ind w:firstLine="708"/>
        <w:contextualSpacing/>
        <w:jc w:val="both"/>
        <w:rPr>
          <w:color w:val="000000" w:themeColor="text1"/>
          <w:lang w:val="uk-UA"/>
        </w:rPr>
      </w:pPr>
      <w:r w:rsidRPr="0080246F">
        <w:rPr>
          <w:bCs/>
          <w:color w:val="000000" w:themeColor="text1"/>
        </w:rPr>
        <w:t>Н</w:t>
      </w:r>
      <w:r w:rsidRPr="0080246F">
        <w:rPr>
          <w:color w:val="000000" w:themeColor="text1"/>
        </w:rPr>
        <w:t xml:space="preserve">аступність дошкільної і початкової освіти забезпечується шляхом єдності </w:t>
      </w:r>
      <w:proofErr w:type="gramStart"/>
      <w:r w:rsidRPr="0080246F">
        <w:rPr>
          <w:color w:val="000000" w:themeColor="text1"/>
        </w:rPr>
        <w:t>п</w:t>
      </w:r>
      <w:proofErr w:type="gramEnd"/>
      <w:r w:rsidRPr="0080246F">
        <w:rPr>
          <w:color w:val="000000" w:themeColor="text1"/>
        </w:rPr>
        <w:t xml:space="preserve">ідходів до організації життєдіяльності дитини </w:t>
      </w:r>
      <w:r w:rsidRPr="0080246F">
        <w:rPr>
          <w:iCs/>
          <w:color w:val="000000" w:themeColor="text1"/>
        </w:rPr>
        <w:t xml:space="preserve">шостого та сьомого (восьмого) років життя незалежно від соціально-педагогічних умов здобуття освіти: заклад дошкільної освіти, перший клас початкової школи, група Центру розвитку дитини, сімейне виховання тощо. </w:t>
      </w:r>
      <w:r w:rsidRPr="0080246F">
        <w:rPr>
          <w:color w:val="000000" w:themeColor="text1"/>
        </w:rPr>
        <w:t xml:space="preserve">Діяльність закладів освіти щодо забезпечення наступності має здійснюватися педагогічними колективами спільно і системно. Об’єднані зусилля педагогічних колективів закладів дошкільної і загальної середньої освіти та батьківської громадськості забезпечить психологічно виважений та успішний для дитини перехід з попереднього </w:t>
      </w:r>
      <w:proofErr w:type="gramStart"/>
      <w:r w:rsidRPr="0080246F">
        <w:rPr>
          <w:color w:val="000000" w:themeColor="text1"/>
        </w:rPr>
        <w:t>р</w:t>
      </w:r>
      <w:proofErr w:type="gramEnd"/>
      <w:r w:rsidRPr="0080246F">
        <w:rPr>
          <w:color w:val="000000" w:themeColor="text1"/>
        </w:rPr>
        <w:t>івня – дошкільна освіта, на наступний – початкова освіта.</w:t>
      </w:r>
      <w:r w:rsidR="00866472" w:rsidRPr="0080246F">
        <w:rPr>
          <w:color w:val="000000" w:themeColor="text1"/>
          <w:lang w:val="uk-UA"/>
        </w:rPr>
        <w:t xml:space="preserve"> </w:t>
      </w:r>
    </w:p>
    <w:p w:rsidR="00CB39C2" w:rsidRPr="0080246F" w:rsidRDefault="00CB39C2" w:rsidP="00CB39C2">
      <w:pPr>
        <w:tabs>
          <w:tab w:val="left" w:pos="0"/>
          <w:tab w:val="left" w:pos="142"/>
          <w:tab w:val="left" w:pos="284"/>
          <w:tab w:val="left" w:pos="709"/>
        </w:tabs>
        <w:spacing w:line="360" w:lineRule="auto"/>
        <w:jc w:val="both"/>
        <w:rPr>
          <w:color w:val="000000" w:themeColor="text1"/>
          <w:lang w:val="uk-UA"/>
        </w:rPr>
      </w:pPr>
    </w:p>
    <w:p w:rsidR="00CB39C2" w:rsidRPr="0080246F" w:rsidRDefault="00CB39C2" w:rsidP="00CB39C2">
      <w:pPr>
        <w:tabs>
          <w:tab w:val="left" w:pos="0"/>
          <w:tab w:val="left" w:pos="142"/>
          <w:tab w:val="left" w:pos="284"/>
          <w:tab w:val="left" w:pos="709"/>
        </w:tabs>
        <w:spacing w:line="360" w:lineRule="auto"/>
        <w:jc w:val="both"/>
        <w:rPr>
          <w:color w:val="000000" w:themeColor="text1"/>
        </w:rPr>
      </w:pPr>
      <w:r w:rsidRPr="0080246F">
        <w:rPr>
          <w:color w:val="000000" w:themeColor="text1"/>
          <w:lang w:val="uk-UA"/>
        </w:rPr>
        <w:t>ВИСТУПИЛИ:</w:t>
      </w:r>
      <w:r w:rsidR="006F1149" w:rsidRPr="0080246F">
        <w:rPr>
          <w:color w:val="000000" w:themeColor="text1"/>
        </w:rPr>
        <w:t xml:space="preserve"> </w:t>
      </w:r>
    </w:p>
    <w:p w:rsidR="00623495" w:rsidRPr="0080246F" w:rsidRDefault="006F1149" w:rsidP="00623495">
      <w:pPr>
        <w:spacing w:line="360" w:lineRule="auto"/>
        <w:ind w:firstLine="567"/>
        <w:rPr>
          <w:color w:val="000000" w:themeColor="text1"/>
        </w:rPr>
      </w:pPr>
      <w:r w:rsidRPr="0080246F">
        <w:rPr>
          <w:bCs/>
          <w:color w:val="000000" w:themeColor="text1"/>
          <w:lang w:val="uk-UA"/>
        </w:rPr>
        <w:lastRenderedPageBreak/>
        <w:tab/>
        <w:t>Дуюн О.А., практичний  психолог, про   результати  вивчення адаптації  учнів перших класів до навчання в школі.</w:t>
      </w:r>
      <w:r w:rsidR="00623495" w:rsidRPr="0080246F">
        <w:rPr>
          <w:color w:val="000000" w:themeColor="text1"/>
          <w:lang w:val="uk-UA"/>
        </w:rPr>
        <w:t xml:space="preserve"> </w:t>
      </w:r>
    </w:p>
    <w:p w:rsidR="00623495" w:rsidRPr="0080246F" w:rsidRDefault="00623495" w:rsidP="00623495">
      <w:pPr>
        <w:spacing w:line="360" w:lineRule="auto"/>
        <w:ind w:firstLine="567"/>
        <w:rPr>
          <w:bCs/>
          <w:color w:val="000000" w:themeColor="text1"/>
          <w:bdr w:val="none" w:sz="0" w:space="0" w:color="auto" w:frame="1"/>
          <w:lang w:val="uk-UA"/>
        </w:rPr>
      </w:pPr>
      <w:r w:rsidRPr="0080246F">
        <w:rPr>
          <w:bCs/>
          <w:color w:val="000000" w:themeColor="text1"/>
          <w:bdr w:val="none" w:sz="0" w:space="0" w:color="auto" w:frame="1"/>
          <w:lang w:val="uk-UA"/>
        </w:rPr>
        <w:t xml:space="preserve">Перший рік навчання –  період адаптації школяра до нового кола спілкування, до нового укладу життя, до збільшення фізичного та емоційного навантаження. Щоб у дитини не сформувався комплекс неповноцінності через низку невдач, протягом першого року навчання старанність першокласників і їх успішність оцінюється виключно у словесній формі без застосування системи балів.  Звикання до школи – тривалий індивідуальний процес. Згідно зі статистикою, тільки 50% дітей адаптується до нових умов і вимог протягом шести місяців.  </w:t>
      </w:r>
    </w:p>
    <w:p w:rsidR="00623495" w:rsidRPr="0080246F" w:rsidRDefault="00623495" w:rsidP="00623495">
      <w:pPr>
        <w:spacing w:line="360" w:lineRule="auto"/>
        <w:contextualSpacing/>
        <w:rPr>
          <w:bCs/>
          <w:color w:val="000000" w:themeColor="text1"/>
          <w:lang w:val="uk-UA"/>
        </w:rPr>
      </w:pPr>
      <w:r w:rsidRPr="0080246F">
        <w:rPr>
          <w:color w:val="000000" w:themeColor="text1"/>
          <w:lang w:val="uk-UA"/>
        </w:rPr>
        <w:tab/>
        <w:t xml:space="preserve">Обстежено  19 першокласників.  </w:t>
      </w:r>
      <w:r w:rsidRPr="0080246F">
        <w:rPr>
          <w:bCs/>
          <w:color w:val="000000" w:themeColor="text1"/>
          <w:lang w:val="uk-UA"/>
        </w:rPr>
        <w:t>54% учнів мають середній рівень готовності до школи</w:t>
      </w:r>
      <w:r w:rsidRPr="0080246F">
        <w:rPr>
          <w:color w:val="000000" w:themeColor="text1"/>
          <w:lang w:val="uk-UA"/>
        </w:rPr>
        <w:t xml:space="preserve"> , </w:t>
      </w:r>
      <w:r w:rsidRPr="0080246F">
        <w:rPr>
          <w:bCs/>
          <w:color w:val="000000" w:themeColor="text1"/>
          <w:lang w:val="uk-UA"/>
        </w:rPr>
        <w:t xml:space="preserve">36% - низький рівень готовності до школи.  Найчастіше факторами низької готовності є </w:t>
      </w:r>
      <w:r w:rsidRPr="0080246F">
        <w:rPr>
          <w:color w:val="000000" w:themeColor="text1"/>
          <w:spacing w:val="-1"/>
          <w:lang w:val="uk-UA"/>
        </w:rPr>
        <w:t>низький рівень загального розвитку,</w:t>
      </w:r>
      <w:r w:rsidRPr="0080246F">
        <w:rPr>
          <w:color w:val="000000" w:themeColor="text1"/>
          <w:lang w:val="uk-UA"/>
        </w:rPr>
        <w:t xml:space="preserve">  підвищений рівень тривожності та імпульсивності</w:t>
      </w:r>
      <w:r w:rsidRPr="0080246F">
        <w:rPr>
          <w:color w:val="000000" w:themeColor="text1"/>
          <w:spacing w:val="-1"/>
          <w:lang w:val="uk-UA"/>
        </w:rPr>
        <w:t xml:space="preserve"> низький рівень розвитку </w:t>
      </w:r>
      <w:r w:rsidRPr="0080246F">
        <w:rPr>
          <w:color w:val="000000" w:themeColor="text1"/>
          <w:lang w:val="uk-UA"/>
        </w:rPr>
        <w:t>образного мислення, н</w:t>
      </w:r>
      <w:r w:rsidRPr="0080246F">
        <w:rPr>
          <w:color w:val="000000" w:themeColor="text1"/>
          <w:spacing w:val="-2"/>
          <w:lang w:val="uk-UA"/>
        </w:rPr>
        <w:t xml:space="preserve">есформованість уміння планувати свої дії, слабкий </w:t>
      </w:r>
      <w:r w:rsidRPr="0080246F">
        <w:rPr>
          <w:color w:val="000000" w:themeColor="text1"/>
          <w:spacing w:val="-1"/>
          <w:lang w:val="uk-UA"/>
        </w:rPr>
        <w:t xml:space="preserve">розвиток логічного запам'ятовування, низький рівень </w:t>
      </w:r>
      <w:r w:rsidRPr="0080246F">
        <w:rPr>
          <w:color w:val="000000" w:themeColor="text1"/>
          <w:lang w:val="uk-UA"/>
        </w:rPr>
        <w:t xml:space="preserve">мовного розвитку, низький рівень розвитку логічних </w:t>
      </w:r>
      <w:r w:rsidRPr="0080246F">
        <w:rPr>
          <w:color w:val="000000" w:themeColor="text1"/>
          <w:spacing w:val="-2"/>
          <w:lang w:val="uk-UA"/>
        </w:rPr>
        <w:t xml:space="preserve">операцій (аналізу, узагальнення, систематизації). </w:t>
      </w:r>
      <w:r w:rsidRPr="0080246F">
        <w:rPr>
          <w:color w:val="000000" w:themeColor="text1"/>
          <w:lang w:val="uk-UA"/>
        </w:rPr>
        <w:t xml:space="preserve">До </w:t>
      </w:r>
      <w:r w:rsidRPr="0080246F">
        <w:rPr>
          <w:bCs/>
          <w:color w:val="000000" w:themeColor="text1"/>
          <w:lang w:val="uk-UA"/>
        </w:rPr>
        <w:t>«</w:t>
      </w:r>
      <w:r w:rsidRPr="0080246F">
        <w:rPr>
          <w:bCs/>
          <w:color w:val="000000" w:themeColor="text1"/>
        </w:rPr>
        <w:t>груп</w:t>
      </w:r>
      <w:r w:rsidRPr="0080246F">
        <w:rPr>
          <w:bCs/>
          <w:color w:val="000000" w:themeColor="text1"/>
          <w:lang w:val="uk-UA"/>
        </w:rPr>
        <w:t xml:space="preserve">и  </w:t>
      </w:r>
      <w:r w:rsidRPr="0080246F">
        <w:rPr>
          <w:bCs/>
          <w:color w:val="000000" w:themeColor="text1"/>
        </w:rPr>
        <w:t>ризику</w:t>
      </w:r>
      <w:r w:rsidRPr="0080246F">
        <w:rPr>
          <w:bCs/>
          <w:color w:val="000000" w:themeColor="text1"/>
          <w:lang w:val="uk-UA"/>
        </w:rPr>
        <w:t xml:space="preserve">»  </w:t>
      </w:r>
      <w:r w:rsidRPr="0080246F">
        <w:rPr>
          <w:color w:val="000000" w:themeColor="text1"/>
          <w:lang w:val="uk-UA"/>
        </w:rPr>
        <w:t xml:space="preserve">можна віднести наступних </w:t>
      </w:r>
      <w:r w:rsidRPr="0080246F">
        <w:rPr>
          <w:bCs/>
          <w:color w:val="000000" w:themeColor="text1"/>
          <w:lang w:val="uk-UA"/>
        </w:rPr>
        <w:t xml:space="preserve">учнів: Солтанова  Еміна, Гаркавого Миколу, Михальченко Єлизавету. </w:t>
      </w:r>
      <w:r w:rsidRPr="0080246F">
        <w:rPr>
          <w:color w:val="000000" w:themeColor="text1"/>
          <w:lang w:val="uk-UA"/>
        </w:rPr>
        <w:t xml:space="preserve"> </w:t>
      </w:r>
    </w:p>
    <w:p w:rsidR="00623495" w:rsidRPr="0080246F" w:rsidRDefault="00623495" w:rsidP="00623495">
      <w:pPr>
        <w:spacing w:line="360" w:lineRule="auto"/>
        <w:ind w:firstLine="709"/>
        <w:rPr>
          <w:rFonts w:eastAsia="Arial Unicode MS"/>
          <w:color w:val="000000" w:themeColor="text1"/>
          <w:lang w:val="uk-UA"/>
        </w:rPr>
      </w:pPr>
      <w:r w:rsidRPr="0080246F">
        <w:rPr>
          <w:rFonts w:eastAsia="Arial Unicode MS"/>
          <w:color w:val="000000" w:themeColor="text1"/>
          <w:lang w:val="uk-UA"/>
        </w:rPr>
        <w:t xml:space="preserve">У більшості учнів відсутня психосоматична симптоматика.  28%  учнів мають оптимальну працездатність, відрізняються бадьорістю, здоровою активністю, готовністю до енерговитрат. Навантаження цих учнів відповідають їх можливостям. </w:t>
      </w:r>
    </w:p>
    <w:p w:rsidR="00623495" w:rsidRPr="0080246F" w:rsidRDefault="00623495" w:rsidP="00623495">
      <w:pPr>
        <w:spacing w:line="360" w:lineRule="auto"/>
        <w:contextualSpacing/>
        <w:rPr>
          <w:rFonts w:eastAsia="Arial Unicode MS"/>
          <w:color w:val="000000" w:themeColor="text1"/>
          <w:lang w:val="uk-UA"/>
        </w:rPr>
      </w:pPr>
      <w:r w:rsidRPr="0080246F">
        <w:rPr>
          <w:rFonts w:eastAsia="Arial Unicode MS"/>
          <w:color w:val="000000" w:themeColor="text1"/>
          <w:lang w:val="uk-UA"/>
        </w:rPr>
        <w:tab/>
        <w:t xml:space="preserve">У 12% учнів спостерігаються психосоматичні симптоми дезадаптації, це свідчить про те, що часто учні  працюють на межі своїх можливостей і це призводить до швидкого виснаження. Цим учням потрібна нормалізація темпу діяльності, режиму праці і відпочинку, а інколи і зниження навантаження, необхідна оптимізація режиму праці і відпочинку. </w:t>
      </w:r>
    </w:p>
    <w:p w:rsidR="00623495" w:rsidRPr="0080246F" w:rsidRDefault="00623495" w:rsidP="00C95037">
      <w:pPr>
        <w:pStyle w:val="a4"/>
        <w:spacing w:line="360" w:lineRule="auto"/>
        <w:ind w:left="0"/>
        <w:rPr>
          <w:rFonts w:ascii="Times New Roman" w:eastAsia="Times New Roman" w:hAnsi="Times New Roman"/>
          <w:bCs/>
          <w:color w:val="000000" w:themeColor="text1"/>
          <w:sz w:val="28"/>
          <w:szCs w:val="28"/>
          <w:bdr w:val="none" w:sz="0" w:space="0" w:color="auto" w:frame="1"/>
          <w:lang w:eastAsia="ru-RU"/>
        </w:rPr>
      </w:pPr>
      <w:r w:rsidRPr="0080246F">
        <w:rPr>
          <w:bCs/>
          <w:color w:val="000000" w:themeColor="text1"/>
          <w:bdr w:val="none" w:sz="0" w:space="0" w:color="auto" w:frame="1"/>
        </w:rPr>
        <w:tab/>
      </w:r>
      <w:r w:rsidRPr="0080246F">
        <w:rPr>
          <w:rFonts w:ascii="Times New Roman" w:hAnsi="Times New Roman"/>
          <w:bCs/>
          <w:color w:val="000000" w:themeColor="text1"/>
          <w:sz w:val="28"/>
          <w:szCs w:val="28"/>
          <w:bdr w:val="none" w:sz="0" w:space="0" w:color="auto" w:frame="1"/>
        </w:rPr>
        <w:t xml:space="preserve"> Першокласники потреб</w:t>
      </w:r>
      <w:r w:rsidR="00C95037" w:rsidRPr="0080246F">
        <w:rPr>
          <w:rFonts w:ascii="Times New Roman" w:hAnsi="Times New Roman"/>
          <w:bCs/>
          <w:color w:val="000000" w:themeColor="text1"/>
          <w:sz w:val="28"/>
          <w:szCs w:val="28"/>
          <w:bdr w:val="none" w:sz="0" w:space="0" w:color="auto" w:frame="1"/>
        </w:rPr>
        <w:t xml:space="preserve">ують  постійної </w:t>
      </w:r>
      <w:r w:rsidR="00DF21B2" w:rsidRPr="0080246F">
        <w:rPr>
          <w:rFonts w:ascii="Times New Roman" w:hAnsi="Times New Roman"/>
          <w:bCs/>
          <w:color w:val="000000" w:themeColor="text1"/>
          <w:sz w:val="28"/>
          <w:szCs w:val="28"/>
          <w:bdr w:val="none" w:sz="0" w:space="0" w:color="auto" w:frame="1"/>
        </w:rPr>
        <w:t xml:space="preserve">допомоги </w:t>
      </w:r>
      <w:r w:rsidR="00C95037" w:rsidRPr="0080246F">
        <w:rPr>
          <w:rFonts w:ascii="Times New Roman" w:hAnsi="Times New Roman"/>
          <w:bCs/>
          <w:color w:val="000000" w:themeColor="text1"/>
          <w:sz w:val="28"/>
          <w:szCs w:val="28"/>
          <w:bdr w:val="none" w:sz="0" w:space="0" w:color="auto" w:frame="1"/>
        </w:rPr>
        <w:t xml:space="preserve">дорослих. Педагоги розвивають </w:t>
      </w:r>
      <w:r w:rsidRPr="0080246F">
        <w:rPr>
          <w:rFonts w:ascii="Times New Roman" w:hAnsi="Times New Roman"/>
          <w:bCs/>
          <w:color w:val="000000" w:themeColor="text1"/>
          <w:sz w:val="28"/>
          <w:szCs w:val="28"/>
          <w:bdr w:val="none" w:sz="0" w:space="0" w:color="auto" w:frame="1"/>
        </w:rPr>
        <w:t>навички емоційного контролю, вміння</w:t>
      </w:r>
      <w:r w:rsidR="00C95037" w:rsidRPr="0080246F">
        <w:rPr>
          <w:rFonts w:ascii="Times New Roman" w:hAnsi="Times New Roman"/>
          <w:bCs/>
          <w:color w:val="000000" w:themeColor="text1"/>
          <w:sz w:val="28"/>
          <w:szCs w:val="28"/>
          <w:bdr w:val="none" w:sz="0" w:space="0" w:color="auto" w:frame="1"/>
        </w:rPr>
        <w:t xml:space="preserve"> підкорятися правилам, </w:t>
      </w:r>
      <w:r w:rsidR="00C95037" w:rsidRPr="0080246F">
        <w:rPr>
          <w:rFonts w:ascii="Times New Roman" w:hAnsi="Times New Roman"/>
          <w:bCs/>
          <w:color w:val="000000" w:themeColor="text1"/>
          <w:sz w:val="28"/>
          <w:szCs w:val="28"/>
          <w:bdr w:val="none" w:sz="0" w:space="0" w:color="auto" w:frame="1"/>
        </w:rPr>
        <w:lastRenderedPageBreak/>
        <w:t xml:space="preserve">розвивають </w:t>
      </w:r>
      <w:r w:rsidRPr="0080246F">
        <w:rPr>
          <w:rFonts w:ascii="Times New Roman" w:hAnsi="Times New Roman"/>
          <w:bCs/>
          <w:color w:val="000000" w:themeColor="text1"/>
          <w:sz w:val="28"/>
          <w:szCs w:val="28"/>
          <w:bdr w:val="none" w:sz="0" w:space="0" w:color="auto" w:frame="1"/>
        </w:rPr>
        <w:t xml:space="preserve"> комунікабельні здібності, а</w:t>
      </w:r>
      <w:r w:rsidR="00C95037" w:rsidRPr="0080246F">
        <w:rPr>
          <w:rFonts w:ascii="Times New Roman" w:hAnsi="Times New Roman"/>
          <w:bCs/>
          <w:color w:val="000000" w:themeColor="text1"/>
          <w:sz w:val="28"/>
          <w:szCs w:val="28"/>
          <w:bdr w:val="none" w:sz="0" w:space="0" w:color="auto" w:frame="1"/>
        </w:rPr>
        <w:t>ктивно взаємодіють із шкільним психологом.</w:t>
      </w:r>
    </w:p>
    <w:p w:rsidR="006F1149" w:rsidRPr="0080246F" w:rsidRDefault="006F1149" w:rsidP="006F1149">
      <w:pPr>
        <w:pStyle w:val="a6"/>
        <w:spacing w:line="360" w:lineRule="auto"/>
        <w:contextualSpacing/>
        <w:rPr>
          <w:rFonts w:ascii="Times New Roman" w:hAnsi="Times New Roman" w:cs="Times New Roman"/>
          <w:color w:val="000000" w:themeColor="text1"/>
          <w:sz w:val="28"/>
          <w:szCs w:val="28"/>
          <w:lang w:val="uk-UA"/>
        </w:rPr>
      </w:pPr>
      <w:r w:rsidRPr="0080246F">
        <w:rPr>
          <w:color w:val="000000" w:themeColor="text1"/>
          <w:lang w:val="uk-UA"/>
        </w:rPr>
        <w:tab/>
      </w:r>
      <w:r w:rsidRPr="0080246F">
        <w:rPr>
          <w:rFonts w:ascii="Times New Roman" w:hAnsi="Times New Roman" w:cs="Times New Roman"/>
          <w:color w:val="000000" w:themeColor="text1"/>
          <w:sz w:val="28"/>
          <w:szCs w:val="28"/>
        </w:rPr>
        <w:t>Данильченко Т</w:t>
      </w:r>
      <w:r w:rsidRPr="0080246F">
        <w:rPr>
          <w:rFonts w:ascii="Times New Roman" w:hAnsi="Times New Roman" w:cs="Times New Roman"/>
          <w:color w:val="000000" w:themeColor="text1"/>
          <w:sz w:val="28"/>
          <w:szCs w:val="28"/>
          <w:lang w:val="uk-UA"/>
        </w:rPr>
        <w:t>.А.,</w:t>
      </w:r>
      <w:r w:rsidRPr="0080246F">
        <w:rPr>
          <w:rFonts w:ascii="Times New Roman" w:hAnsi="Times New Roman" w:cs="Times New Roman"/>
          <w:b/>
          <w:color w:val="000000" w:themeColor="text1"/>
          <w:sz w:val="28"/>
          <w:szCs w:val="28"/>
          <w:lang w:val="uk-UA"/>
        </w:rPr>
        <w:t xml:space="preserve"> </w:t>
      </w:r>
      <w:r w:rsidRPr="0080246F">
        <w:rPr>
          <w:rFonts w:ascii="Times New Roman" w:hAnsi="Times New Roman" w:cs="Times New Roman"/>
          <w:color w:val="000000" w:themeColor="text1"/>
          <w:sz w:val="28"/>
          <w:szCs w:val="28"/>
          <w:lang w:val="uk-UA"/>
        </w:rPr>
        <w:t>заступник  директора  з  навчально-виховної  роботи</w:t>
      </w:r>
      <w:r w:rsidRPr="0080246F">
        <w:rPr>
          <w:rFonts w:ascii="Times New Roman" w:eastAsia="Calibri" w:hAnsi="Times New Roman" w:cs="Times New Roman"/>
          <w:color w:val="000000" w:themeColor="text1"/>
          <w:sz w:val="28"/>
          <w:szCs w:val="28"/>
          <w:lang w:val="uk-UA"/>
        </w:rPr>
        <w:t>,  яка</w:t>
      </w:r>
      <w:r w:rsidRPr="0080246F">
        <w:rPr>
          <w:rFonts w:ascii="Times New Roman" w:hAnsi="Times New Roman" w:cs="Times New Roman"/>
          <w:color w:val="000000" w:themeColor="text1"/>
          <w:sz w:val="28"/>
          <w:szCs w:val="28"/>
          <w:lang w:val="uk-UA"/>
        </w:rPr>
        <w:t xml:space="preserve"> відкрила роботу практикуму,  в рамках якого  проходили  тренінгові навчання. </w:t>
      </w:r>
    </w:p>
    <w:p w:rsidR="006F1149" w:rsidRPr="0080246F" w:rsidRDefault="006F1149" w:rsidP="006F1149">
      <w:pPr>
        <w:pStyle w:val="a6"/>
        <w:spacing w:line="360" w:lineRule="auto"/>
        <w:rPr>
          <w:rFonts w:ascii="Times New Roman" w:hAnsi="Times New Roman" w:cs="Times New Roman"/>
          <w:color w:val="000000" w:themeColor="text1"/>
          <w:sz w:val="28"/>
          <w:szCs w:val="28"/>
          <w:lang w:val="uk-UA"/>
        </w:rPr>
      </w:pPr>
      <w:r w:rsidRPr="0080246F">
        <w:rPr>
          <w:rFonts w:ascii="Times New Roman" w:hAnsi="Times New Roman" w:cs="Times New Roman"/>
          <w:bCs/>
          <w:color w:val="000000" w:themeColor="text1"/>
          <w:sz w:val="28"/>
          <w:szCs w:val="28"/>
          <w:lang w:val="uk-UA"/>
        </w:rPr>
        <w:tab/>
        <w:t xml:space="preserve">Дуюн О.А., практичний  психолог,  </w:t>
      </w:r>
      <w:r w:rsidRPr="0080246F">
        <w:rPr>
          <w:rFonts w:ascii="Times New Roman" w:hAnsi="Times New Roman" w:cs="Times New Roman"/>
          <w:color w:val="000000" w:themeColor="text1"/>
          <w:sz w:val="28"/>
          <w:szCs w:val="28"/>
          <w:lang w:val="uk-UA"/>
        </w:rPr>
        <w:t>поділились досвідом роботи за темою «</w:t>
      </w:r>
      <w:r w:rsidRPr="0080246F">
        <w:rPr>
          <w:rFonts w:ascii="Times New Roman" w:hAnsi="Times New Roman" w:cs="Times New Roman"/>
          <w:bCs/>
          <w:color w:val="000000" w:themeColor="text1"/>
          <w:sz w:val="28"/>
          <w:szCs w:val="28"/>
          <w:lang w:val="uk-UA"/>
        </w:rPr>
        <w:t>Формування ключових компетентностей   дітей дошкільного віку та учнів перших класів з порушенням інтелекту</w:t>
      </w:r>
      <w:r w:rsidR="00064003" w:rsidRPr="0080246F">
        <w:rPr>
          <w:rFonts w:ascii="Times New Roman" w:hAnsi="Times New Roman" w:cs="Times New Roman"/>
          <w:bCs/>
          <w:color w:val="000000" w:themeColor="text1"/>
          <w:sz w:val="28"/>
          <w:szCs w:val="28"/>
          <w:lang w:val="uk-UA"/>
        </w:rPr>
        <w:t>»</w:t>
      </w:r>
      <w:r w:rsidR="00064003" w:rsidRPr="0080246F">
        <w:rPr>
          <w:rFonts w:ascii="Times New Roman" w:hAnsi="Times New Roman" w:cs="Times New Roman"/>
          <w:color w:val="000000" w:themeColor="text1"/>
          <w:sz w:val="28"/>
          <w:szCs w:val="28"/>
          <w:lang w:val="uk-UA"/>
        </w:rPr>
        <w:t xml:space="preserve">  та провела практикум для першої групи педагогів закладу освіти </w:t>
      </w:r>
      <w:r w:rsidR="00064003" w:rsidRPr="0080246F">
        <w:rPr>
          <w:rFonts w:ascii="Times New Roman" w:hAnsi="Times New Roman" w:cs="Times New Roman"/>
          <w:bCs/>
          <w:color w:val="000000" w:themeColor="text1"/>
          <w:sz w:val="28"/>
          <w:szCs w:val="28"/>
          <w:lang w:val="uk-UA"/>
        </w:rPr>
        <w:t xml:space="preserve"> </w:t>
      </w:r>
      <w:r w:rsidRPr="0080246F">
        <w:rPr>
          <w:rFonts w:ascii="Times New Roman" w:hAnsi="Times New Roman" w:cs="Times New Roman"/>
          <w:bCs/>
          <w:color w:val="000000" w:themeColor="text1"/>
          <w:sz w:val="28"/>
          <w:szCs w:val="28"/>
          <w:lang w:val="uk-UA"/>
        </w:rPr>
        <w:t>.</w:t>
      </w:r>
      <w:r w:rsidR="00064003" w:rsidRPr="0080246F">
        <w:rPr>
          <w:rFonts w:ascii="Times New Roman" w:hAnsi="Times New Roman" w:cs="Times New Roman"/>
          <w:bCs/>
          <w:color w:val="000000" w:themeColor="text1"/>
          <w:sz w:val="28"/>
          <w:szCs w:val="28"/>
          <w:lang w:val="uk-UA"/>
        </w:rPr>
        <w:t xml:space="preserve"> (</w:t>
      </w:r>
      <w:r w:rsidRPr="0080246F">
        <w:rPr>
          <w:rFonts w:ascii="Times New Roman" w:hAnsi="Times New Roman" w:cs="Times New Roman"/>
          <w:color w:val="000000" w:themeColor="text1"/>
          <w:sz w:val="28"/>
          <w:szCs w:val="28"/>
          <w:lang w:val="uk-UA"/>
        </w:rPr>
        <w:t xml:space="preserve"> Конспект</w:t>
      </w:r>
      <w:r w:rsidR="00EC43FF" w:rsidRPr="0080246F">
        <w:rPr>
          <w:rFonts w:ascii="Times New Roman" w:hAnsi="Times New Roman" w:cs="Times New Roman"/>
          <w:color w:val="000000" w:themeColor="text1"/>
          <w:sz w:val="28"/>
          <w:szCs w:val="28"/>
        </w:rPr>
        <w:t xml:space="preserve"> – </w:t>
      </w:r>
      <w:r w:rsidR="00EC43FF" w:rsidRPr="0080246F">
        <w:rPr>
          <w:rFonts w:ascii="Times New Roman" w:hAnsi="Times New Roman" w:cs="Times New Roman"/>
          <w:color w:val="000000" w:themeColor="text1"/>
          <w:sz w:val="28"/>
          <w:szCs w:val="28"/>
          <w:lang w:val="uk-UA"/>
        </w:rPr>
        <w:t>презентація</w:t>
      </w:r>
      <w:r w:rsidRPr="0080246F">
        <w:rPr>
          <w:rFonts w:ascii="Times New Roman" w:hAnsi="Times New Roman" w:cs="Times New Roman"/>
          <w:color w:val="000000" w:themeColor="text1"/>
          <w:sz w:val="28"/>
          <w:szCs w:val="28"/>
          <w:lang w:val="uk-UA"/>
        </w:rPr>
        <w:t xml:space="preserve"> </w:t>
      </w:r>
      <w:r w:rsidR="00064003" w:rsidRPr="0080246F">
        <w:rPr>
          <w:rFonts w:ascii="Times New Roman" w:hAnsi="Times New Roman" w:cs="Times New Roman"/>
          <w:color w:val="000000" w:themeColor="text1"/>
          <w:sz w:val="28"/>
          <w:szCs w:val="28"/>
          <w:lang w:val="uk-UA"/>
        </w:rPr>
        <w:t xml:space="preserve"> додається до протоколу).</w:t>
      </w:r>
    </w:p>
    <w:p w:rsidR="006F1149" w:rsidRPr="0080246F" w:rsidRDefault="00064003" w:rsidP="00064003">
      <w:pPr>
        <w:spacing w:line="360" w:lineRule="auto"/>
        <w:jc w:val="both"/>
        <w:rPr>
          <w:color w:val="000000" w:themeColor="text1"/>
          <w:lang w:val="uk-UA"/>
        </w:rPr>
      </w:pPr>
      <w:r w:rsidRPr="0080246F">
        <w:rPr>
          <w:bCs/>
          <w:color w:val="000000" w:themeColor="text1"/>
          <w:lang w:val="uk-UA"/>
        </w:rPr>
        <w:tab/>
        <w:t>Хлистова Г.О., вчитель-логопед,  поділилась досвідом роботи за темою</w:t>
      </w:r>
      <w:r w:rsidRPr="0080246F">
        <w:rPr>
          <w:color w:val="000000" w:themeColor="text1"/>
          <w:lang w:val="uk-UA"/>
        </w:rPr>
        <w:t xml:space="preserve"> «</w:t>
      </w:r>
      <w:r w:rsidR="006F1149" w:rsidRPr="0080246F">
        <w:rPr>
          <w:bCs/>
          <w:color w:val="000000" w:themeColor="text1"/>
          <w:lang w:val="uk-UA"/>
        </w:rPr>
        <w:t>Спільна робота  педагогів  дошкільного підрозділу та початкової школи щодо комунікативно-мовленнєвого розвитку дітей з порушенням інтелекту</w:t>
      </w:r>
      <w:r w:rsidRPr="0080246F">
        <w:rPr>
          <w:bCs/>
          <w:color w:val="000000" w:themeColor="text1"/>
          <w:lang w:val="uk-UA"/>
        </w:rPr>
        <w:t xml:space="preserve">» </w:t>
      </w:r>
      <w:r w:rsidR="00403FF3" w:rsidRPr="0080246F">
        <w:rPr>
          <w:bCs/>
          <w:color w:val="000000" w:themeColor="text1"/>
          <w:lang w:val="uk-UA"/>
        </w:rPr>
        <w:t xml:space="preserve">і </w:t>
      </w:r>
      <w:r w:rsidRPr="0080246F">
        <w:rPr>
          <w:color w:val="000000" w:themeColor="text1"/>
          <w:lang w:val="uk-UA"/>
        </w:rPr>
        <w:t>провела практикум для  другої групи педагогів закладу освіти</w:t>
      </w:r>
      <w:r w:rsidR="00403FF3" w:rsidRPr="0080246F">
        <w:rPr>
          <w:color w:val="000000" w:themeColor="text1"/>
          <w:lang w:val="uk-UA"/>
        </w:rPr>
        <w:t>.</w:t>
      </w:r>
      <w:r w:rsidR="006F1149" w:rsidRPr="0080246F">
        <w:rPr>
          <w:bCs/>
          <w:color w:val="000000" w:themeColor="text1"/>
          <w:lang w:val="uk-UA"/>
        </w:rPr>
        <w:t xml:space="preserve"> (</w:t>
      </w:r>
      <w:r w:rsidR="00403FF3" w:rsidRPr="0080246F">
        <w:rPr>
          <w:bCs/>
          <w:color w:val="000000" w:themeColor="text1"/>
          <w:lang w:val="uk-UA"/>
        </w:rPr>
        <w:t>К</w:t>
      </w:r>
      <w:r w:rsidR="006F1149" w:rsidRPr="0080246F">
        <w:rPr>
          <w:bCs/>
          <w:color w:val="000000" w:themeColor="text1"/>
          <w:lang w:val="uk-UA"/>
        </w:rPr>
        <w:t>онспект-презентація</w:t>
      </w:r>
      <w:r w:rsidR="00403FF3" w:rsidRPr="0080246F">
        <w:rPr>
          <w:bCs/>
          <w:color w:val="000000" w:themeColor="text1"/>
          <w:lang w:val="uk-UA"/>
        </w:rPr>
        <w:t xml:space="preserve"> додається до протоколу</w:t>
      </w:r>
      <w:r w:rsidR="006F1149" w:rsidRPr="0080246F">
        <w:rPr>
          <w:bCs/>
          <w:color w:val="000000" w:themeColor="text1"/>
          <w:lang w:val="uk-UA"/>
        </w:rPr>
        <w:t>).</w:t>
      </w:r>
    </w:p>
    <w:p w:rsidR="00866472" w:rsidRPr="007F0F2E" w:rsidRDefault="00403FF3" w:rsidP="007F0F2E">
      <w:pPr>
        <w:spacing w:line="360" w:lineRule="auto"/>
        <w:rPr>
          <w:bCs/>
          <w:lang w:val="uk-UA"/>
        </w:rPr>
      </w:pPr>
      <w:r w:rsidRPr="0080246F">
        <w:rPr>
          <w:bCs/>
          <w:color w:val="000000" w:themeColor="text1"/>
          <w:lang w:val="uk-UA"/>
        </w:rPr>
        <w:tab/>
        <w:t>Попельнух О.П</w:t>
      </w:r>
      <w:r w:rsidR="007F0F2E">
        <w:rPr>
          <w:bCs/>
          <w:color w:val="000000" w:themeColor="text1"/>
          <w:lang w:val="uk-UA"/>
        </w:rPr>
        <w:t>.</w:t>
      </w:r>
      <w:r w:rsidRPr="0080246F">
        <w:rPr>
          <w:bCs/>
          <w:color w:val="000000" w:themeColor="text1"/>
          <w:lang w:val="uk-UA"/>
        </w:rPr>
        <w:t>, вихователь 1-А класу</w:t>
      </w:r>
      <w:r w:rsidR="00866472" w:rsidRPr="0080246F">
        <w:rPr>
          <w:bCs/>
          <w:color w:val="000000" w:themeColor="text1"/>
          <w:lang w:val="uk-UA"/>
        </w:rPr>
        <w:t>, поділилась досвідом роботи за темою «</w:t>
      </w:r>
      <w:r w:rsidR="007F0F2E">
        <w:rPr>
          <w:shd w:val="clear" w:color="auto" w:fill="FFFFFF"/>
          <w:lang w:val="uk-UA"/>
        </w:rPr>
        <w:t xml:space="preserve">Розвиток дрібної моторики </w:t>
      </w:r>
      <w:r w:rsidR="007F0F2E">
        <w:rPr>
          <w:bCs/>
          <w:lang w:val="uk-UA"/>
        </w:rPr>
        <w:t xml:space="preserve">дітей з порушеннями інтелекту  дошкільного та молодшого шкільного віку </w:t>
      </w:r>
      <w:r w:rsidR="007F0F2E">
        <w:rPr>
          <w:shd w:val="clear" w:color="auto" w:fill="FFFFFF"/>
          <w:lang w:val="uk-UA"/>
        </w:rPr>
        <w:t xml:space="preserve">в позаурочний час </w:t>
      </w:r>
      <w:r w:rsidR="007F0F2E">
        <w:rPr>
          <w:bCs/>
          <w:lang w:val="uk-UA"/>
        </w:rPr>
        <w:t xml:space="preserve"> </w:t>
      </w:r>
      <w:r w:rsidR="007F0F2E">
        <w:rPr>
          <w:shd w:val="clear" w:color="auto" w:fill="FFFFFF"/>
          <w:lang w:val="uk-UA"/>
        </w:rPr>
        <w:t>через нетрадиційні техніки зображення</w:t>
      </w:r>
      <w:r w:rsidR="00866472" w:rsidRPr="0080246F">
        <w:rPr>
          <w:bCs/>
          <w:color w:val="000000" w:themeColor="text1"/>
          <w:lang w:val="uk-UA"/>
        </w:rPr>
        <w:t xml:space="preserve">» і </w:t>
      </w:r>
      <w:r w:rsidR="00866472" w:rsidRPr="0080246F">
        <w:rPr>
          <w:color w:val="000000" w:themeColor="text1"/>
          <w:lang w:val="uk-UA"/>
        </w:rPr>
        <w:t>провела практикум для  третьої групи педагогів закладу освіти.</w:t>
      </w:r>
      <w:r w:rsidR="00866472" w:rsidRPr="0080246F">
        <w:rPr>
          <w:bCs/>
          <w:color w:val="000000" w:themeColor="text1"/>
          <w:lang w:val="uk-UA"/>
        </w:rPr>
        <w:t xml:space="preserve"> (Конспект додається до протоколу).</w:t>
      </w:r>
    </w:p>
    <w:p w:rsidR="00866472" w:rsidRPr="0080246F" w:rsidRDefault="00866472" w:rsidP="007F0F2E">
      <w:pPr>
        <w:spacing w:line="360" w:lineRule="auto"/>
        <w:jc w:val="both"/>
        <w:rPr>
          <w:color w:val="000000" w:themeColor="text1"/>
          <w:lang w:val="uk-UA"/>
        </w:rPr>
      </w:pPr>
      <w:r w:rsidRPr="0080246F">
        <w:rPr>
          <w:bCs/>
          <w:color w:val="000000" w:themeColor="text1"/>
          <w:lang w:val="uk-UA"/>
        </w:rPr>
        <w:tab/>
        <w:t xml:space="preserve">Кулакова В.В., </w:t>
      </w:r>
      <w:r w:rsidRPr="0080246F">
        <w:rPr>
          <w:color w:val="000000" w:themeColor="text1"/>
          <w:lang w:val="uk-UA"/>
        </w:rPr>
        <w:t xml:space="preserve">вихователь дошкільної групи № 3, </w:t>
      </w:r>
      <w:r w:rsidRPr="0080246F">
        <w:rPr>
          <w:bCs/>
          <w:color w:val="000000" w:themeColor="text1"/>
          <w:lang w:val="uk-UA"/>
        </w:rPr>
        <w:t>поділилась досвідом роботи за темою</w:t>
      </w:r>
      <w:r w:rsidRPr="0080246F">
        <w:rPr>
          <w:color w:val="000000" w:themeColor="text1"/>
          <w:lang w:val="uk-UA"/>
        </w:rPr>
        <w:t xml:space="preserve"> «</w:t>
      </w:r>
      <w:r w:rsidR="0080246F" w:rsidRPr="0080246F">
        <w:rPr>
          <w:color w:val="000000" w:themeColor="text1"/>
          <w:lang w:val="uk-UA"/>
        </w:rPr>
        <w:t>Про роботу з батьками  щодо підготовки дітей дошкільного віку до навчання в школі</w:t>
      </w:r>
      <w:r w:rsidRPr="0080246F">
        <w:rPr>
          <w:color w:val="000000" w:themeColor="text1"/>
          <w:lang w:val="uk-UA"/>
        </w:rPr>
        <w:t>» та провела практикум для  четвертої групи педагогів закладу освіти.</w:t>
      </w:r>
      <w:r w:rsidRPr="0080246F">
        <w:rPr>
          <w:bCs/>
          <w:color w:val="000000" w:themeColor="text1"/>
          <w:lang w:val="uk-UA"/>
        </w:rPr>
        <w:t xml:space="preserve"> (Конспект додається до протоколу).</w:t>
      </w:r>
    </w:p>
    <w:p w:rsidR="00C22C7F" w:rsidRPr="0080246F" w:rsidRDefault="00C22C7F" w:rsidP="00866472">
      <w:pPr>
        <w:spacing w:line="360" w:lineRule="auto"/>
        <w:rPr>
          <w:bCs/>
          <w:color w:val="000000" w:themeColor="text1"/>
          <w:lang w:val="uk-UA"/>
        </w:rPr>
      </w:pPr>
    </w:p>
    <w:p w:rsidR="00EA33E1" w:rsidRPr="0080246F" w:rsidRDefault="00056102" w:rsidP="00EA33E1">
      <w:pPr>
        <w:widowControl w:val="0"/>
        <w:autoSpaceDE w:val="0"/>
        <w:autoSpaceDN w:val="0"/>
        <w:adjustRightInd w:val="0"/>
        <w:spacing w:line="360" w:lineRule="auto"/>
        <w:rPr>
          <w:bCs/>
          <w:color w:val="000000" w:themeColor="text1"/>
          <w:lang w:val="uk-UA"/>
        </w:rPr>
      </w:pPr>
      <w:r w:rsidRPr="0080246F">
        <w:rPr>
          <w:bCs/>
          <w:color w:val="000000" w:themeColor="text1"/>
          <w:lang w:val="uk-UA"/>
        </w:rPr>
        <w:t>УХВАЛИЛИ:</w:t>
      </w:r>
    </w:p>
    <w:p w:rsidR="00EA33E1" w:rsidRPr="0080246F" w:rsidRDefault="00EA33E1" w:rsidP="00EA33E1">
      <w:pPr>
        <w:widowControl w:val="0"/>
        <w:autoSpaceDE w:val="0"/>
        <w:autoSpaceDN w:val="0"/>
        <w:adjustRightInd w:val="0"/>
        <w:spacing w:line="360" w:lineRule="auto"/>
        <w:rPr>
          <w:bCs/>
          <w:color w:val="000000" w:themeColor="text1"/>
          <w:lang w:val="uk-UA"/>
        </w:rPr>
      </w:pPr>
      <w:r w:rsidRPr="0080246F">
        <w:rPr>
          <w:bCs/>
          <w:color w:val="000000" w:themeColor="text1"/>
          <w:lang w:val="uk-UA"/>
        </w:rPr>
        <w:tab/>
      </w:r>
      <w:r w:rsidR="00EC43FF" w:rsidRPr="0080246F">
        <w:rPr>
          <w:bCs/>
          <w:color w:val="000000" w:themeColor="text1"/>
          <w:lang w:val="uk-UA"/>
        </w:rPr>
        <w:t>1.</w:t>
      </w:r>
      <w:r w:rsidRPr="0080246F">
        <w:rPr>
          <w:bCs/>
          <w:color w:val="000000" w:themeColor="text1"/>
          <w:lang w:val="uk-UA"/>
        </w:rPr>
        <w:t xml:space="preserve">1. </w:t>
      </w:r>
      <w:r w:rsidRPr="0080246F">
        <w:rPr>
          <w:color w:val="000000" w:themeColor="text1"/>
          <w:lang w:val="uk-UA"/>
        </w:rPr>
        <w:t>Нежуріній О.А.,  керівнику методичного об’єднання педагогів дошкільного підрозділу,  Рябіченко О.І.,  керівнику методичного об’єднання початкових класів:</w:t>
      </w:r>
    </w:p>
    <w:p w:rsidR="00EA33E1" w:rsidRPr="0080246F" w:rsidRDefault="00EA33E1" w:rsidP="00EA33E1">
      <w:pPr>
        <w:pStyle w:val="a4"/>
        <w:widowControl w:val="0"/>
        <w:autoSpaceDE w:val="0"/>
        <w:autoSpaceDN w:val="0"/>
        <w:adjustRightInd w:val="0"/>
        <w:spacing w:line="360" w:lineRule="auto"/>
        <w:ind w:left="644"/>
        <w:jc w:val="both"/>
        <w:rPr>
          <w:rFonts w:ascii="Times New Roman" w:hAnsi="Times New Roman"/>
          <w:color w:val="000000" w:themeColor="text1"/>
          <w:sz w:val="28"/>
          <w:szCs w:val="28"/>
        </w:rPr>
      </w:pPr>
      <w:r w:rsidRPr="0080246F">
        <w:rPr>
          <w:rFonts w:ascii="Times New Roman" w:hAnsi="Times New Roman"/>
          <w:color w:val="000000" w:themeColor="text1"/>
          <w:sz w:val="28"/>
          <w:szCs w:val="28"/>
        </w:rPr>
        <w:lastRenderedPageBreak/>
        <w:t xml:space="preserve">- організувати ознайомлення  вчителів початкових класів, вихователів з програмами, методами і прийомами розвитку, навчання, виховання дітей дошкільного віку та освітніми програмами і технологіями навчання   початкової школи;  </w:t>
      </w:r>
    </w:p>
    <w:p w:rsidR="00EA33E1" w:rsidRPr="0080246F" w:rsidRDefault="00C923F3" w:rsidP="00EA33E1">
      <w:pPr>
        <w:pStyle w:val="a4"/>
        <w:widowControl w:val="0"/>
        <w:autoSpaceDE w:val="0"/>
        <w:autoSpaceDN w:val="0"/>
        <w:adjustRightInd w:val="0"/>
        <w:spacing w:line="360" w:lineRule="auto"/>
        <w:ind w:left="644"/>
        <w:jc w:val="right"/>
        <w:rPr>
          <w:rFonts w:ascii="Times New Roman" w:hAnsi="Times New Roman"/>
          <w:color w:val="000000" w:themeColor="text1"/>
          <w:sz w:val="28"/>
          <w:szCs w:val="28"/>
        </w:rPr>
      </w:pPr>
      <w:r w:rsidRPr="0080246F">
        <w:rPr>
          <w:rFonts w:ascii="Times New Roman" w:hAnsi="Times New Roman"/>
          <w:color w:val="000000" w:themeColor="text1"/>
          <w:sz w:val="28"/>
          <w:szCs w:val="28"/>
          <w:lang w:val="ru-RU"/>
        </w:rPr>
        <w:t>Л</w:t>
      </w:r>
      <w:r w:rsidR="00EA33E1" w:rsidRPr="0080246F">
        <w:rPr>
          <w:rFonts w:ascii="Times New Roman" w:hAnsi="Times New Roman"/>
          <w:color w:val="000000" w:themeColor="text1"/>
          <w:sz w:val="28"/>
          <w:szCs w:val="28"/>
        </w:rPr>
        <w:t>ютий 2019</w:t>
      </w:r>
    </w:p>
    <w:p w:rsidR="00EA33E1" w:rsidRPr="0080246F" w:rsidRDefault="00EA33E1" w:rsidP="00EA33E1">
      <w:pPr>
        <w:pStyle w:val="a4"/>
        <w:widowControl w:val="0"/>
        <w:autoSpaceDE w:val="0"/>
        <w:autoSpaceDN w:val="0"/>
        <w:adjustRightInd w:val="0"/>
        <w:spacing w:line="360" w:lineRule="auto"/>
        <w:ind w:left="644"/>
        <w:jc w:val="both"/>
        <w:rPr>
          <w:rFonts w:ascii="Times New Roman" w:hAnsi="Times New Roman"/>
          <w:color w:val="000000" w:themeColor="text1"/>
          <w:sz w:val="28"/>
          <w:szCs w:val="28"/>
        </w:rPr>
      </w:pPr>
      <w:r w:rsidRPr="0080246F">
        <w:rPr>
          <w:rFonts w:ascii="Times New Roman" w:hAnsi="Times New Roman"/>
          <w:color w:val="000000" w:themeColor="text1"/>
          <w:sz w:val="28"/>
          <w:szCs w:val="28"/>
        </w:rPr>
        <w:t>- організувати  взаємовідвідування педагогами занять у дошкільних групах та  уроків у початковій школі.</w:t>
      </w:r>
    </w:p>
    <w:p w:rsidR="00EA33E1" w:rsidRPr="0080246F" w:rsidRDefault="00EA33E1" w:rsidP="00EA33E1">
      <w:pPr>
        <w:pStyle w:val="a4"/>
        <w:widowControl w:val="0"/>
        <w:autoSpaceDE w:val="0"/>
        <w:autoSpaceDN w:val="0"/>
        <w:adjustRightInd w:val="0"/>
        <w:spacing w:line="360" w:lineRule="auto"/>
        <w:ind w:left="644"/>
        <w:jc w:val="right"/>
        <w:rPr>
          <w:rFonts w:ascii="Times New Roman" w:hAnsi="Times New Roman"/>
          <w:color w:val="000000" w:themeColor="text1"/>
          <w:sz w:val="28"/>
          <w:szCs w:val="28"/>
        </w:rPr>
      </w:pPr>
      <w:r w:rsidRPr="0080246F">
        <w:rPr>
          <w:rFonts w:ascii="Times New Roman" w:hAnsi="Times New Roman"/>
          <w:color w:val="000000" w:themeColor="text1"/>
          <w:sz w:val="28"/>
          <w:szCs w:val="28"/>
        </w:rPr>
        <w:t>Січень – травень 2019</w:t>
      </w:r>
    </w:p>
    <w:p w:rsidR="00EA33E1" w:rsidRPr="0080246F" w:rsidRDefault="00EA33E1" w:rsidP="00EA33E1">
      <w:pPr>
        <w:tabs>
          <w:tab w:val="num" w:pos="720"/>
        </w:tabs>
        <w:spacing w:line="360" w:lineRule="auto"/>
        <w:ind w:left="284"/>
        <w:jc w:val="both"/>
        <w:rPr>
          <w:color w:val="000000" w:themeColor="text1"/>
          <w:lang w:val="uk-UA"/>
        </w:rPr>
      </w:pPr>
      <w:r w:rsidRPr="0080246F">
        <w:rPr>
          <w:color w:val="000000" w:themeColor="text1"/>
          <w:lang w:val="uk-UA"/>
        </w:rPr>
        <w:tab/>
        <w:t>1.2. Педагогам дошкільних груп:</w:t>
      </w:r>
    </w:p>
    <w:p w:rsidR="00EA33E1" w:rsidRPr="0080246F" w:rsidRDefault="00EA33E1" w:rsidP="00E10E49">
      <w:pPr>
        <w:spacing w:line="360" w:lineRule="auto"/>
        <w:ind w:firstLine="644"/>
        <w:jc w:val="both"/>
        <w:rPr>
          <w:color w:val="000000" w:themeColor="text1"/>
          <w:lang w:val="uk-UA"/>
        </w:rPr>
      </w:pPr>
      <w:r w:rsidRPr="0080246F">
        <w:rPr>
          <w:color w:val="000000" w:themeColor="text1"/>
          <w:lang w:val="uk-UA"/>
        </w:rPr>
        <w:tab/>
        <w:t>1.2.1. Провести  екскурсії до шкільної бібліотеки,  класних кабінетів,  спортивної зали, шкільної майстерні з метою мотивації  дошкільників до навчання у школі.</w:t>
      </w:r>
    </w:p>
    <w:p w:rsidR="00EA33E1" w:rsidRPr="0080246F" w:rsidRDefault="00EA33E1" w:rsidP="00EA33E1">
      <w:pPr>
        <w:pStyle w:val="a4"/>
        <w:spacing w:after="0" w:line="360" w:lineRule="auto"/>
        <w:ind w:left="1364"/>
        <w:jc w:val="right"/>
        <w:rPr>
          <w:rFonts w:ascii="Times New Roman" w:hAnsi="Times New Roman"/>
          <w:color w:val="000000" w:themeColor="text1"/>
          <w:sz w:val="28"/>
          <w:szCs w:val="28"/>
        </w:rPr>
      </w:pPr>
      <w:r w:rsidRPr="0080246F">
        <w:rPr>
          <w:rFonts w:ascii="Times New Roman" w:hAnsi="Times New Roman"/>
          <w:color w:val="000000" w:themeColor="text1"/>
          <w:sz w:val="28"/>
          <w:szCs w:val="28"/>
        </w:rPr>
        <w:t>Квітень-травень 2019</w:t>
      </w:r>
    </w:p>
    <w:p w:rsidR="00EA33E1" w:rsidRPr="0080246F" w:rsidRDefault="00EA33E1" w:rsidP="00E10E49">
      <w:pPr>
        <w:pStyle w:val="a4"/>
        <w:spacing w:after="0" w:line="360" w:lineRule="auto"/>
        <w:ind w:left="0" w:firstLine="709"/>
        <w:jc w:val="both"/>
        <w:rPr>
          <w:rFonts w:ascii="Times New Roman" w:hAnsi="Times New Roman"/>
          <w:color w:val="000000" w:themeColor="text1"/>
          <w:sz w:val="28"/>
          <w:szCs w:val="28"/>
        </w:rPr>
      </w:pPr>
      <w:r w:rsidRPr="0080246F">
        <w:rPr>
          <w:rFonts w:ascii="Times New Roman" w:hAnsi="Times New Roman"/>
          <w:color w:val="000000" w:themeColor="text1"/>
          <w:sz w:val="28"/>
          <w:szCs w:val="28"/>
        </w:rPr>
        <w:t>1.2.2. Організувати спортивне свято  «Тато, мама і я – спортивна сім'я» за участю  вихованців  дошкільного підрозділу, учнів початкової школи та їх  батьків.</w:t>
      </w:r>
    </w:p>
    <w:p w:rsidR="00E10E49" w:rsidRPr="0080246F" w:rsidRDefault="00EA33E1" w:rsidP="00E10E49">
      <w:pPr>
        <w:spacing w:line="360" w:lineRule="auto"/>
        <w:ind w:left="644"/>
        <w:jc w:val="right"/>
        <w:rPr>
          <w:color w:val="000000" w:themeColor="text1"/>
          <w:lang w:val="uk-UA"/>
        </w:rPr>
      </w:pPr>
      <w:r w:rsidRPr="0080246F">
        <w:rPr>
          <w:color w:val="000000" w:themeColor="text1"/>
          <w:lang w:val="uk-UA"/>
        </w:rPr>
        <w:t>Травень 2019</w:t>
      </w:r>
    </w:p>
    <w:p w:rsidR="00EA33E1" w:rsidRPr="0080246F" w:rsidRDefault="00E10E49" w:rsidP="00E10E49">
      <w:pPr>
        <w:spacing w:line="360" w:lineRule="auto"/>
        <w:ind w:left="142" w:firstLine="502"/>
        <w:rPr>
          <w:bCs/>
          <w:color w:val="000000" w:themeColor="text1"/>
          <w:lang w:val="uk-UA"/>
        </w:rPr>
      </w:pPr>
      <w:r w:rsidRPr="0080246F">
        <w:rPr>
          <w:color w:val="000000" w:themeColor="text1"/>
          <w:lang w:val="uk-UA"/>
        </w:rPr>
        <w:t>1.2.3.</w:t>
      </w:r>
      <w:r w:rsidR="00EA33E1" w:rsidRPr="0080246F">
        <w:rPr>
          <w:color w:val="000000" w:themeColor="text1"/>
        </w:rPr>
        <w:t>Організувати виставку дитячих малюнків  «Я майбутній школяр»  для вихованців дошкільного підрозділу.</w:t>
      </w:r>
    </w:p>
    <w:p w:rsidR="00EA33E1" w:rsidRPr="0080246F" w:rsidRDefault="00EA33E1" w:rsidP="00E10E49">
      <w:pPr>
        <w:spacing w:line="360" w:lineRule="auto"/>
        <w:ind w:left="284"/>
        <w:jc w:val="right"/>
        <w:rPr>
          <w:bCs/>
          <w:color w:val="000000" w:themeColor="text1"/>
          <w:lang w:val="uk-UA"/>
        </w:rPr>
      </w:pPr>
      <w:r w:rsidRPr="0080246F">
        <w:rPr>
          <w:color w:val="000000" w:themeColor="text1"/>
          <w:lang w:val="uk-UA"/>
        </w:rPr>
        <w:t>Травень 2019</w:t>
      </w:r>
    </w:p>
    <w:p w:rsidR="00EA33E1" w:rsidRPr="0080246F" w:rsidRDefault="00EA33E1" w:rsidP="00E10E49">
      <w:pPr>
        <w:pStyle w:val="a4"/>
        <w:spacing w:after="0" w:line="360" w:lineRule="auto"/>
        <w:ind w:left="1364"/>
        <w:jc w:val="right"/>
        <w:rPr>
          <w:rFonts w:ascii="Times New Roman" w:eastAsia="Times New Roman" w:hAnsi="Times New Roman"/>
          <w:bCs/>
          <w:color w:val="000000" w:themeColor="text1"/>
          <w:sz w:val="28"/>
          <w:szCs w:val="28"/>
          <w:lang w:eastAsia="ru-RU"/>
        </w:rPr>
      </w:pPr>
    </w:p>
    <w:p w:rsidR="00EA33E1" w:rsidRPr="0080246F" w:rsidRDefault="00EA33E1" w:rsidP="00EA33E1">
      <w:pPr>
        <w:tabs>
          <w:tab w:val="num" w:pos="720"/>
        </w:tabs>
        <w:spacing w:line="360" w:lineRule="auto"/>
        <w:rPr>
          <w:bCs/>
          <w:color w:val="000000" w:themeColor="text1"/>
          <w:lang w:val="uk-UA"/>
        </w:rPr>
      </w:pPr>
      <w:r w:rsidRPr="0080246F">
        <w:rPr>
          <w:bCs/>
          <w:color w:val="000000" w:themeColor="text1"/>
          <w:lang w:val="uk-UA"/>
        </w:rPr>
        <w:t xml:space="preserve">         </w:t>
      </w:r>
      <w:r w:rsidR="00E10E49" w:rsidRPr="0080246F">
        <w:rPr>
          <w:bCs/>
          <w:color w:val="000000" w:themeColor="text1"/>
          <w:lang w:val="uk-UA"/>
        </w:rPr>
        <w:t>1.</w:t>
      </w:r>
      <w:r w:rsidRPr="0080246F">
        <w:rPr>
          <w:bCs/>
          <w:color w:val="000000" w:themeColor="text1"/>
          <w:lang w:val="uk-UA"/>
        </w:rPr>
        <w:t xml:space="preserve"> 2.4. </w:t>
      </w:r>
      <w:r w:rsidRPr="0080246F">
        <w:rPr>
          <w:color w:val="000000" w:themeColor="text1"/>
          <w:lang w:val="uk-UA"/>
        </w:rPr>
        <w:t xml:space="preserve"> Провести моніторинг рівня розв</w:t>
      </w:r>
      <w:r w:rsidR="00E10E49" w:rsidRPr="0080246F">
        <w:rPr>
          <w:color w:val="000000" w:themeColor="text1"/>
          <w:lang w:val="uk-UA"/>
        </w:rPr>
        <w:t>итку дітей дошкільного віку 6 р</w:t>
      </w:r>
      <w:r w:rsidR="00866472" w:rsidRPr="0080246F">
        <w:rPr>
          <w:color w:val="000000" w:themeColor="text1"/>
          <w:lang w:val="uk-UA"/>
        </w:rPr>
        <w:t>оку  життя</w:t>
      </w:r>
      <w:r w:rsidR="00E10E49" w:rsidRPr="0080246F">
        <w:rPr>
          <w:color w:val="000000" w:themeColor="text1"/>
          <w:lang w:val="uk-UA"/>
        </w:rPr>
        <w:t xml:space="preserve">   </w:t>
      </w:r>
      <w:r w:rsidRPr="0080246F">
        <w:rPr>
          <w:color w:val="000000" w:themeColor="text1"/>
          <w:lang w:val="uk-UA"/>
        </w:rPr>
        <w:t>відповідно до освітніх програм та Базового компоненту дошкільної освіти із залученням  практичного психолога, вчителів початкової школи.</w:t>
      </w:r>
    </w:p>
    <w:p w:rsidR="00EA33E1" w:rsidRPr="0080246F" w:rsidRDefault="00EA33E1" w:rsidP="00EA33E1">
      <w:pPr>
        <w:widowControl w:val="0"/>
        <w:autoSpaceDE w:val="0"/>
        <w:autoSpaceDN w:val="0"/>
        <w:adjustRightInd w:val="0"/>
        <w:spacing w:line="360" w:lineRule="auto"/>
        <w:jc w:val="right"/>
        <w:rPr>
          <w:bCs/>
          <w:color w:val="000000" w:themeColor="text1"/>
          <w:lang w:val="uk-UA"/>
        </w:rPr>
      </w:pPr>
      <w:r w:rsidRPr="0080246F">
        <w:rPr>
          <w:bCs/>
          <w:color w:val="000000" w:themeColor="text1"/>
          <w:lang w:val="uk-UA"/>
        </w:rPr>
        <w:t>Квітень-травень 2019</w:t>
      </w:r>
    </w:p>
    <w:p w:rsidR="00EA33E1" w:rsidRPr="0080246F" w:rsidRDefault="00EA33E1" w:rsidP="00EA33E1">
      <w:pPr>
        <w:widowControl w:val="0"/>
        <w:autoSpaceDE w:val="0"/>
        <w:autoSpaceDN w:val="0"/>
        <w:adjustRightInd w:val="0"/>
        <w:spacing w:line="360" w:lineRule="auto"/>
        <w:jc w:val="both"/>
        <w:rPr>
          <w:bCs/>
          <w:color w:val="000000" w:themeColor="text1"/>
          <w:lang w:val="uk-UA"/>
        </w:rPr>
      </w:pPr>
      <w:r w:rsidRPr="0080246F">
        <w:rPr>
          <w:bCs/>
          <w:color w:val="000000" w:themeColor="text1"/>
          <w:lang w:val="uk-UA"/>
        </w:rPr>
        <w:t xml:space="preserve">          </w:t>
      </w:r>
      <w:r w:rsidR="00E10E49" w:rsidRPr="0080246F">
        <w:rPr>
          <w:bCs/>
          <w:color w:val="000000" w:themeColor="text1"/>
          <w:lang w:val="uk-UA"/>
        </w:rPr>
        <w:t>1.</w:t>
      </w:r>
      <w:r w:rsidRPr="0080246F">
        <w:rPr>
          <w:bCs/>
          <w:color w:val="000000" w:themeColor="text1"/>
          <w:lang w:val="uk-UA"/>
        </w:rPr>
        <w:t>2.5.Організувати консультації для батьків майбутніх першокласників за участю практичного психолога, соціального педагога, вчителів початкових класів.</w:t>
      </w:r>
    </w:p>
    <w:p w:rsidR="00EA33E1" w:rsidRPr="0080246F" w:rsidRDefault="00EA33E1" w:rsidP="00EA33E1">
      <w:pPr>
        <w:widowControl w:val="0"/>
        <w:autoSpaceDE w:val="0"/>
        <w:autoSpaceDN w:val="0"/>
        <w:adjustRightInd w:val="0"/>
        <w:spacing w:line="360" w:lineRule="auto"/>
        <w:jc w:val="right"/>
        <w:rPr>
          <w:bCs/>
          <w:color w:val="000000" w:themeColor="text1"/>
          <w:lang w:val="uk-UA"/>
        </w:rPr>
      </w:pPr>
      <w:r w:rsidRPr="0080246F">
        <w:rPr>
          <w:bCs/>
          <w:color w:val="000000" w:themeColor="text1"/>
          <w:lang w:val="uk-UA"/>
        </w:rPr>
        <w:lastRenderedPageBreak/>
        <w:t xml:space="preserve"> Квітень-травень 2019</w:t>
      </w:r>
    </w:p>
    <w:p w:rsidR="00B7604B" w:rsidRPr="0080246F" w:rsidRDefault="00B7604B" w:rsidP="00B7604B">
      <w:pPr>
        <w:spacing w:line="360" w:lineRule="auto"/>
        <w:rPr>
          <w:color w:val="000000" w:themeColor="text1"/>
          <w:lang w:val="uk-UA"/>
        </w:rPr>
      </w:pPr>
    </w:p>
    <w:p w:rsidR="00B7604B" w:rsidRPr="0080246F" w:rsidRDefault="00B7604B" w:rsidP="00B7604B">
      <w:pPr>
        <w:spacing w:line="360" w:lineRule="auto"/>
        <w:rPr>
          <w:color w:val="000000" w:themeColor="text1"/>
          <w:lang w:val="uk-UA" w:eastAsia="en-US"/>
        </w:rPr>
      </w:pPr>
      <w:r w:rsidRPr="0080246F">
        <w:rPr>
          <w:color w:val="000000" w:themeColor="text1"/>
          <w:lang w:eastAsia="en-US"/>
        </w:rPr>
        <w:t>2</w:t>
      </w:r>
      <w:r w:rsidRPr="0080246F">
        <w:rPr>
          <w:color w:val="000000" w:themeColor="text1"/>
          <w:lang w:val="uk-UA" w:eastAsia="en-US"/>
        </w:rPr>
        <w:t>.СЛУХАЛИ:</w:t>
      </w:r>
    </w:p>
    <w:p w:rsidR="00B7604B" w:rsidRPr="0080246F" w:rsidRDefault="00B7604B" w:rsidP="00B7604B">
      <w:pPr>
        <w:widowControl w:val="0"/>
        <w:tabs>
          <w:tab w:val="left" w:pos="426"/>
        </w:tabs>
        <w:autoSpaceDE w:val="0"/>
        <w:autoSpaceDN w:val="0"/>
        <w:adjustRightInd w:val="0"/>
        <w:spacing w:line="360" w:lineRule="auto"/>
        <w:rPr>
          <w:color w:val="000000" w:themeColor="text1"/>
          <w:lang w:val="uk-UA"/>
        </w:rPr>
      </w:pPr>
      <w:r w:rsidRPr="0080246F">
        <w:rPr>
          <w:color w:val="000000" w:themeColor="text1"/>
          <w:lang w:val="uk-UA"/>
        </w:rPr>
        <w:tab/>
      </w:r>
      <w:r w:rsidRPr="0080246F">
        <w:rPr>
          <w:rFonts w:eastAsia="Calibri"/>
          <w:color w:val="000000" w:themeColor="text1"/>
          <w:lang w:val="uk-UA" w:eastAsia="en-US"/>
        </w:rPr>
        <w:t>Коваленко Г.І.</w:t>
      </w:r>
      <w:r w:rsidRPr="0080246F">
        <w:rPr>
          <w:color w:val="000000" w:themeColor="text1"/>
          <w:lang w:val="uk-UA"/>
        </w:rPr>
        <w:t>, за</w:t>
      </w:r>
      <w:r w:rsidR="00DF21B2" w:rsidRPr="0080246F">
        <w:rPr>
          <w:color w:val="000000" w:themeColor="text1"/>
          <w:lang w:val="uk-UA"/>
        </w:rPr>
        <w:t xml:space="preserve">ступника директора з </w:t>
      </w:r>
      <w:r w:rsidRPr="0080246F">
        <w:rPr>
          <w:color w:val="000000" w:themeColor="text1"/>
          <w:lang w:val="uk-UA"/>
        </w:rPr>
        <w:t xml:space="preserve"> виховної роботи,</w:t>
      </w:r>
      <w:r w:rsidRPr="0080246F">
        <w:rPr>
          <w:color w:val="000000" w:themeColor="text1"/>
        </w:rPr>
        <w:t xml:space="preserve"> </w:t>
      </w:r>
      <w:r w:rsidRPr="0080246F">
        <w:rPr>
          <w:color w:val="000000" w:themeColor="text1"/>
          <w:lang w:val="uk-UA"/>
        </w:rPr>
        <w:t xml:space="preserve">яка </w:t>
      </w:r>
      <w:r w:rsidRPr="0080246F">
        <w:rPr>
          <w:color w:val="000000" w:themeColor="text1"/>
        </w:rPr>
        <w:t>познайомила колег з нормативно-правовими актами щодо протидії булінгу та жорстокому поводженню</w:t>
      </w:r>
      <w:r w:rsidR="00FC7051" w:rsidRPr="0080246F">
        <w:rPr>
          <w:color w:val="000000" w:themeColor="text1"/>
        </w:rPr>
        <w:t xml:space="preserve"> з дітьми. Вона акцентувала </w:t>
      </w:r>
      <w:r w:rsidRPr="0080246F">
        <w:rPr>
          <w:color w:val="000000" w:themeColor="text1"/>
        </w:rPr>
        <w:t xml:space="preserve"> увагу на Законах України «Про запобігання та протидію домашньому насильству», «Про внесення змін до деяких законодавчих актів України щодо протидії </w:t>
      </w:r>
      <w:proofErr w:type="gramStart"/>
      <w:r w:rsidRPr="0080246F">
        <w:rPr>
          <w:color w:val="000000" w:themeColor="text1"/>
        </w:rPr>
        <w:t>бул</w:t>
      </w:r>
      <w:proofErr w:type="gramEnd"/>
      <w:r w:rsidRPr="0080246F">
        <w:rPr>
          <w:color w:val="000000" w:themeColor="text1"/>
        </w:rPr>
        <w:t xml:space="preserve">інгу», «Про охорону дитинства», спільного наказу Міністерства соціальної політики України,  Міністерства внутрішніх справ України, Міністерства освіти і науки </w:t>
      </w:r>
      <w:proofErr w:type="gramStart"/>
      <w:r w:rsidRPr="0080246F">
        <w:rPr>
          <w:color w:val="000000" w:themeColor="text1"/>
        </w:rPr>
        <w:t>України, Міністерства охорони здоров’я України від 19.08.2014 № 564/836/945/577 «Про затвердження Порядку розгляду звернень та повідомлень з приводу жорстокого поводження з дітьми або загрози його вчинення», листа Міністерства освіти і науки України від 29.12.2018 №1/9-790 «Щодо організації роботи у закладах освіти з питань</w:t>
      </w:r>
      <w:proofErr w:type="gramEnd"/>
      <w:r w:rsidRPr="0080246F">
        <w:rPr>
          <w:color w:val="000000" w:themeColor="text1"/>
        </w:rPr>
        <w:t xml:space="preserve"> запобігання і протидії домашньому насильству та </w:t>
      </w:r>
      <w:proofErr w:type="gramStart"/>
      <w:r w:rsidRPr="0080246F">
        <w:rPr>
          <w:color w:val="000000" w:themeColor="text1"/>
        </w:rPr>
        <w:t>бул</w:t>
      </w:r>
      <w:proofErr w:type="gramEnd"/>
      <w:r w:rsidRPr="0080246F">
        <w:rPr>
          <w:color w:val="000000" w:themeColor="text1"/>
        </w:rPr>
        <w:t>інгу»,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року № 2657-</w:t>
      </w:r>
      <w:r w:rsidRPr="0080246F">
        <w:rPr>
          <w:color w:val="000000" w:themeColor="text1"/>
          <w:lang w:val="en-US"/>
        </w:rPr>
        <w:t>V</w:t>
      </w:r>
      <w:r w:rsidR="0020569E" w:rsidRPr="0080246F">
        <w:rPr>
          <w:color w:val="000000" w:themeColor="text1"/>
        </w:rPr>
        <w:t>ІІІ</w:t>
      </w:r>
      <w:r w:rsidR="0020569E" w:rsidRPr="0080246F">
        <w:rPr>
          <w:color w:val="000000" w:themeColor="text1"/>
          <w:lang w:val="uk-UA"/>
        </w:rPr>
        <w:t>. (Виступ-презентація додається до протоколу).</w:t>
      </w:r>
    </w:p>
    <w:p w:rsidR="00491E25" w:rsidRPr="0080246F" w:rsidRDefault="00491E25" w:rsidP="00B7604B">
      <w:pPr>
        <w:widowControl w:val="0"/>
        <w:tabs>
          <w:tab w:val="left" w:pos="426"/>
        </w:tabs>
        <w:autoSpaceDE w:val="0"/>
        <w:autoSpaceDN w:val="0"/>
        <w:adjustRightInd w:val="0"/>
        <w:spacing w:line="360" w:lineRule="auto"/>
        <w:rPr>
          <w:color w:val="000000" w:themeColor="text1"/>
          <w:lang w:val="uk-UA"/>
        </w:rPr>
      </w:pPr>
    </w:p>
    <w:p w:rsidR="00491E25" w:rsidRPr="0080246F" w:rsidRDefault="00491E25" w:rsidP="00491E25">
      <w:pPr>
        <w:widowControl w:val="0"/>
        <w:autoSpaceDE w:val="0"/>
        <w:autoSpaceDN w:val="0"/>
        <w:adjustRightInd w:val="0"/>
        <w:spacing w:line="360" w:lineRule="auto"/>
        <w:rPr>
          <w:bCs/>
          <w:color w:val="000000" w:themeColor="text1"/>
        </w:rPr>
      </w:pPr>
      <w:r w:rsidRPr="0080246F">
        <w:rPr>
          <w:bCs/>
          <w:color w:val="000000" w:themeColor="text1"/>
          <w:lang w:val="uk-UA"/>
        </w:rPr>
        <w:t>УХВАЛИЛИ:</w:t>
      </w:r>
    </w:p>
    <w:p w:rsidR="00DF21B2" w:rsidRPr="0080246F" w:rsidRDefault="00DF21B2" w:rsidP="00DF21B2">
      <w:pPr>
        <w:widowControl w:val="0"/>
        <w:autoSpaceDE w:val="0"/>
        <w:autoSpaceDN w:val="0"/>
        <w:adjustRightInd w:val="0"/>
        <w:spacing w:line="360" w:lineRule="auto"/>
        <w:rPr>
          <w:color w:val="000000" w:themeColor="text1"/>
          <w:lang w:val="uk-UA"/>
        </w:rPr>
      </w:pPr>
      <w:r w:rsidRPr="0080246F">
        <w:rPr>
          <w:bCs/>
          <w:color w:val="000000" w:themeColor="text1"/>
          <w:lang w:val="uk-UA"/>
        </w:rPr>
        <w:tab/>
        <w:t xml:space="preserve">2.1. Дуюн О.А., практичному психологу, провести  </w:t>
      </w:r>
      <w:r w:rsidRPr="0080246F">
        <w:rPr>
          <w:color w:val="000000" w:themeColor="text1"/>
        </w:rPr>
        <w:t xml:space="preserve">анонімне анкетування серед </w:t>
      </w:r>
      <w:r w:rsidRPr="0080246F">
        <w:rPr>
          <w:color w:val="000000" w:themeColor="text1"/>
          <w:lang w:val="uk-UA"/>
        </w:rPr>
        <w:t>учнів основної школи</w:t>
      </w:r>
      <w:r w:rsidRPr="0080246F">
        <w:rPr>
          <w:color w:val="000000" w:themeColor="text1"/>
        </w:rPr>
        <w:t xml:space="preserve"> «Булінг </w:t>
      </w:r>
      <w:r w:rsidRPr="0080246F">
        <w:rPr>
          <w:color w:val="000000" w:themeColor="text1"/>
          <w:lang w:val="uk-UA"/>
        </w:rPr>
        <w:t>у</w:t>
      </w:r>
      <w:r w:rsidRPr="0080246F">
        <w:rPr>
          <w:color w:val="000000" w:themeColor="text1"/>
        </w:rPr>
        <w:t xml:space="preserve"> моїй школі».</w:t>
      </w:r>
    </w:p>
    <w:p w:rsidR="00DF21B2" w:rsidRPr="0080246F" w:rsidRDefault="00DF21B2" w:rsidP="00DF21B2">
      <w:pPr>
        <w:widowControl w:val="0"/>
        <w:autoSpaceDE w:val="0"/>
        <w:autoSpaceDN w:val="0"/>
        <w:adjustRightInd w:val="0"/>
        <w:spacing w:line="360" w:lineRule="auto"/>
        <w:jc w:val="right"/>
        <w:rPr>
          <w:color w:val="000000" w:themeColor="text1"/>
          <w:lang w:val="uk-UA"/>
        </w:rPr>
      </w:pPr>
      <w:r w:rsidRPr="0080246F">
        <w:rPr>
          <w:color w:val="000000" w:themeColor="text1"/>
          <w:lang w:val="uk-UA"/>
        </w:rPr>
        <w:t>Квітень 2019</w:t>
      </w:r>
    </w:p>
    <w:p w:rsidR="00DF21B2" w:rsidRPr="0080246F" w:rsidRDefault="00DF21B2" w:rsidP="00DF21B2">
      <w:pPr>
        <w:widowControl w:val="0"/>
        <w:autoSpaceDE w:val="0"/>
        <w:autoSpaceDN w:val="0"/>
        <w:adjustRightInd w:val="0"/>
        <w:spacing w:line="360" w:lineRule="auto"/>
        <w:rPr>
          <w:color w:val="000000" w:themeColor="text1"/>
          <w:lang w:val="uk-UA"/>
        </w:rPr>
      </w:pPr>
      <w:r w:rsidRPr="0080246F">
        <w:rPr>
          <w:color w:val="000000" w:themeColor="text1"/>
          <w:lang w:val="uk-UA"/>
        </w:rPr>
        <w:tab/>
        <w:t>2.2. Коваленко Г.І., заступнику директора з виховної роботи, розробити алгоритм дії педагога під час проявів боулінгу в шкільному середовищі.</w:t>
      </w:r>
    </w:p>
    <w:p w:rsidR="00DF21B2" w:rsidRDefault="00DF21B2" w:rsidP="00DF21B2">
      <w:pPr>
        <w:widowControl w:val="0"/>
        <w:autoSpaceDE w:val="0"/>
        <w:autoSpaceDN w:val="0"/>
        <w:adjustRightInd w:val="0"/>
        <w:spacing w:line="360" w:lineRule="auto"/>
        <w:jc w:val="right"/>
        <w:rPr>
          <w:color w:val="000000" w:themeColor="text1"/>
          <w:lang w:val="uk-UA"/>
        </w:rPr>
      </w:pPr>
      <w:r w:rsidRPr="0080246F">
        <w:rPr>
          <w:color w:val="000000" w:themeColor="text1"/>
          <w:lang w:val="uk-UA"/>
        </w:rPr>
        <w:t>Квітень 2019</w:t>
      </w:r>
    </w:p>
    <w:p w:rsidR="009E7BAF" w:rsidRPr="009E7BAF" w:rsidRDefault="009E7BAF" w:rsidP="009E7BAF">
      <w:pPr>
        <w:spacing w:line="360" w:lineRule="auto"/>
        <w:ind w:firstLine="567"/>
        <w:jc w:val="both"/>
        <w:rPr>
          <w:lang w:val="uk-UA"/>
        </w:rPr>
      </w:pPr>
      <w:r w:rsidRPr="009E7BAF">
        <w:rPr>
          <w:sz w:val="24"/>
          <w:szCs w:val="24"/>
          <w:lang w:val="uk-UA"/>
        </w:rPr>
        <w:t>3</w:t>
      </w:r>
      <w:r w:rsidRPr="009E7BAF">
        <w:rPr>
          <w:lang w:val="uk-UA"/>
        </w:rPr>
        <w:t xml:space="preserve">. СЛУХАЛИ: Оборіну М.І., вчителя української мови та літератури, керівника інтегрованого предметного методичого об’єднання вчителів </w:t>
      </w:r>
      <w:r w:rsidRPr="009E7BAF">
        <w:rPr>
          <w:lang w:val="uk-UA"/>
        </w:rPr>
        <w:lastRenderedPageBreak/>
        <w:t>основної школи, яка ознайомила присутніх із досвідом роботи «Впровадження методики ТАН-Содерберг для розвитку мовлення учнів з порушенням інтелектуального розвитку» Дембовської М.П., вчителя початкових класів Комунального закладу «Спеціальний навчально-виховний комплекс І-ІІ ступенів № 2» Харківської обласної ради. В основу досвіду покладено методику ТАН – Содерберг. Дана методика базується не лише на принципах усунення та  корекції дефекту, а й зорієнтована, в першу чергу, на пошук і активізацію компенсаторних зон дитини у розвитку їх мовленнєвих навичок. Керівник методичного об’єднання зазначила, що у досвіді роботи висвітлено питання формування та розвитку життєво необхідних компетентностей учнів з порушенням інтелекту, а саме - мовної та мовленнєвої, комунікативної, фонетичної та граматичної компетентностей.</w:t>
      </w:r>
    </w:p>
    <w:p w:rsidR="009E7BAF" w:rsidRDefault="009E7BAF" w:rsidP="009E7BAF">
      <w:pPr>
        <w:spacing w:line="360" w:lineRule="auto"/>
        <w:ind w:firstLine="567"/>
        <w:jc w:val="both"/>
        <w:rPr>
          <w:lang w:val="uk-UA"/>
        </w:rPr>
      </w:pPr>
      <w:r w:rsidRPr="009E7BAF">
        <w:rPr>
          <w:lang w:val="uk-UA"/>
        </w:rPr>
        <w:t>ВИСТУПИЛИ: Мельнікова Л.О., голова педагогічної ради, яка повідомила, що тенденції розвитку українського суспільства зумовили істотні зміни освітніх пріоритетів, цінностей і напрямів розвитку учнів з особливими потребами. На систему освіти дітей з особливостями психофізичного розвитку покладається нові завдання – формування нових життєвих компетентностей. Головним є діяльнісна спрямованість навчання, включення учнів до застосування знань на практиці та перенесення їх в нові ситуації.</w:t>
      </w:r>
    </w:p>
    <w:p w:rsidR="009E7BAF" w:rsidRPr="009E7BAF" w:rsidRDefault="009E7BAF" w:rsidP="009E7BAF">
      <w:pPr>
        <w:spacing w:line="360" w:lineRule="auto"/>
        <w:ind w:firstLine="567"/>
        <w:jc w:val="both"/>
        <w:rPr>
          <w:lang w:val="uk-UA"/>
        </w:rPr>
      </w:pPr>
    </w:p>
    <w:p w:rsidR="009E7BAF" w:rsidRPr="009E7BAF" w:rsidRDefault="009E7BAF" w:rsidP="009E7BAF">
      <w:pPr>
        <w:spacing w:line="360" w:lineRule="auto"/>
        <w:ind w:firstLine="567"/>
        <w:jc w:val="both"/>
        <w:rPr>
          <w:lang w:val="uk-UA"/>
        </w:rPr>
      </w:pPr>
      <w:r>
        <w:rPr>
          <w:lang w:val="uk-UA"/>
        </w:rPr>
        <w:t>УХВАЛИЛИ</w:t>
      </w:r>
      <w:r w:rsidRPr="009E7BAF">
        <w:rPr>
          <w:lang w:val="uk-UA"/>
        </w:rPr>
        <w:t>:</w:t>
      </w:r>
    </w:p>
    <w:p w:rsidR="009E7BAF" w:rsidRPr="009E7BAF" w:rsidRDefault="009E7BAF" w:rsidP="009E7BAF">
      <w:pPr>
        <w:spacing w:line="360" w:lineRule="auto"/>
        <w:ind w:firstLine="567"/>
        <w:jc w:val="both"/>
        <w:rPr>
          <w:lang w:val="uk-UA"/>
        </w:rPr>
      </w:pPr>
      <w:r w:rsidRPr="009E7BAF">
        <w:rPr>
          <w:lang w:val="uk-UA"/>
        </w:rPr>
        <w:t>3.1. Схвалити досвід роботи за темою «Впровадження методики ТАН-Содерберг для розвитку мовлення учнів з порушенням інтелектуального розвитку» Дембовської М.П., вчителя початкових класів Комунального закладу «Спеціальний навчально-виховний комплекс І-ІІ ступенів № 2» Харківської обласної ради.</w:t>
      </w:r>
    </w:p>
    <w:p w:rsidR="009E7BAF" w:rsidRPr="009E7BAF" w:rsidRDefault="009E7BAF" w:rsidP="009E7BAF">
      <w:pPr>
        <w:spacing w:line="360" w:lineRule="auto"/>
        <w:ind w:firstLine="567"/>
        <w:jc w:val="both"/>
        <w:rPr>
          <w:lang w:val="uk-UA"/>
        </w:rPr>
      </w:pPr>
      <w:r w:rsidRPr="009E7BAF">
        <w:rPr>
          <w:lang w:val="uk-UA"/>
        </w:rPr>
        <w:t>3.2.Порушити клопотання перед науково-методичною радою Комунального вищого навчального закладу «Харківська академія неперервної освіти» про розгляд досвіду роботи.</w:t>
      </w:r>
    </w:p>
    <w:p w:rsidR="0020569E" w:rsidRPr="0080246F" w:rsidRDefault="00DF21B2" w:rsidP="00DF21B2">
      <w:pPr>
        <w:widowControl w:val="0"/>
        <w:autoSpaceDE w:val="0"/>
        <w:autoSpaceDN w:val="0"/>
        <w:adjustRightInd w:val="0"/>
        <w:spacing w:line="360" w:lineRule="auto"/>
        <w:rPr>
          <w:color w:val="000000" w:themeColor="text1"/>
          <w:lang w:val="uk-UA"/>
        </w:rPr>
      </w:pPr>
      <w:r w:rsidRPr="0080246F">
        <w:rPr>
          <w:color w:val="000000" w:themeColor="text1"/>
          <w:lang w:val="uk-UA"/>
        </w:rPr>
        <w:lastRenderedPageBreak/>
        <w:t xml:space="preserve"> </w:t>
      </w:r>
      <w:r w:rsidRPr="0080246F">
        <w:rPr>
          <w:color w:val="000000" w:themeColor="text1"/>
          <w:lang w:val="uk-UA"/>
        </w:rPr>
        <w:tab/>
      </w:r>
    </w:p>
    <w:p w:rsidR="00491E25" w:rsidRPr="0080246F" w:rsidRDefault="009E7BAF" w:rsidP="00491E25">
      <w:pPr>
        <w:overflowPunct w:val="0"/>
        <w:autoSpaceDE w:val="0"/>
        <w:autoSpaceDN w:val="0"/>
        <w:adjustRightInd w:val="0"/>
        <w:spacing w:line="360" w:lineRule="auto"/>
        <w:rPr>
          <w:color w:val="000000" w:themeColor="text1"/>
          <w:lang w:val="uk-UA"/>
        </w:rPr>
      </w:pPr>
      <w:r>
        <w:rPr>
          <w:color w:val="000000" w:themeColor="text1"/>
          <w:lang w:val="uk-UA"/>
        </w:rPr>
        <w:t>4</w:t>
      </w:r>
      <w:r w:rsidR="00491E25" w:rsidRPr="0080246F">
        <w:rPr>
          <w:color w:val="000000" w:themeColor="text1"/>
          <w:lang w:val="uk-UA"/>
        </w:rPr>
        <w:t>. СЛУХАЛИ:</w:t>
      </w:r>
    </w:p>
    <w:p w:rsidR="00491E25" w:rsidRPr="0080246F" w:rsidRDefault="00491E25" w:rsidP="00491E25">
      <w:pPr>
        <w:spacing w:line="360" w:lineRule="auto"/>
        <w:ind w:firstLine="567"/>
        <w:rPr>
          <w:color w:val="000000" w:themeColor="text1"/>
          <w:lang w:val="uk-UA"/>
        </w:rPr>
      </w:pPr>
      <w:r w:rsidRPr="0080246F">
        <w:rPr>
          <w:color w:val="000000" w:themeColor="text1"/>
          <w:lang w:val="uk-UA"/>
        </w:rPr>
        <w:t xml:space="preserve">Мельнікову Л.О,  директора закладу освіти , яка проінформувала педагогічний колектив про  виконання рішень  </w:t>
      </w:r>
      <w:r w:rsidR="005B4F58">
        <w:rPr>
          <w:color w:val="000000" w:themeColor="text1"/>
          <w:lang w:val="uk-UA"/>
        </w:rPr>
        <w:t xml:space="preserve">попередньої </w:t>
      </w:r>
      <w:r w:rsidRPr="0080246F">
        <w:rPr>
          <w:color w:val="000000" w:themeColor="text1"/>
          <w:lang w:val="uk-UA"/>
        </w:rPr>
        <w:t xml:space="preserve"> педагогічної ради.</w:t>
      </w:r>
    </w:p>
    <w:p w:rsidR="00491E25" w:rsidRPr="0080246F" w:rsidRDefault="00491E25" w:rsidP="00491E25">
      <w:pPr>
        <w:widowControl w:val="0"/>
        <w:autoSpaceDE w:val="0"/>
        <w:autoSpaceDN w:val="0"/>
        <w:adjustRightInd w:val="0"/>
        <w:spacing w:line="360" w:lineRule="auto"/>
        <w:rPr>
          <w:bCs/>
          <w:color w:val="000000" w:themeColor="text1"/>
          <w:lang w:val="uk-UA"/>
        </w:rPr>
      </w:pPr>
    </w:p>
    <w:p w:rsidR="00491E25" w:rsidRPr="0080246F" w:rsidRDefault="00491E25" w:rsidP="00491E25">
      <w:pPr>
        <w:widowControl w:val="0"/>
        <w:autoSpaceDE w:val="0"/>
        <w:autoSpaceDN w:val="0"/>
        <w:adjustRightInd w:val="0"/>
        <w:spacing w:line="360" w:lineRule="auto"/>
        <w:rPr>
          <w:bCs/>
          <w:color w:val="000000" w:themeColor="text1"/>
          <w:lang w:val="uk-UA"/>
        </w:rPr>
      </w:pPr>
      <w:r w:rsidRPr="0080246F">
        <w:rPr>
          <w:bCs/>
          <w:color w:val="000000" w:themeColor="text1"/>
          <w:lang w:val="uk-UA"/>
        </w:rPr>
        <w:t>УХВАЛИЛИ:</w:t>
      </w:r>
    </w:p>
    <w:p w:rsidR="00491E25" w:rsidRPr="0080246F" w:rsidRDefault="009E7BAF" w:rsidP="00491E25">
      <w:pPr>
        <w:spacing w:line="360" w:lineRule="auto"/>
        <w:rPr>
          <w:color w:val="000000" w:themeColor="text1"/>
          <w:lang w:val="uk-UA"/>
        </w:rPr>
      </w:pPr>
      <w:r>
        <w:rPr>
          <w:color w:val="000000" w:themeColor="text1"/>
          <w:lang w:val="uk-UA"/>
        </w:rPr>
        <w:t xml:space="preserve">      4</w:t>
      </w:r>
      <w:r w:rsidR="00491E25" w:rsidRPr="0080246F">
        <w:rPr>
          <w:color w:val="000000" w:themeColor="text1"/>
          <w:lang w:val="uk-UA"/>
        </w:rPr>
        <w:t>. Інформацію  директора закладу освіти Мельнікової Л.О. взяти до уваги.</w:t>
      </w:r>
    </w:p>
    <w:p w:rsidR="00491E25" w:rsidRPr="0080246F" w:rsidRDefault="00491E25" w:rsidP="00491E25">
      <w:pPr>
        <w:spacing w:line="360" w:lineRule="auto"/>
        <w:rPr>
          <w:color w:val="000000" w:themeColor="text1"/>
          <w:lang w:val="uk-UA"/>
        </w:rPr>
      </w:pPr>
    </w:p>
    <w:p w:rsidR="009E7BAF" w:rsidRDefault="009E7BAF" w:rsidP="00491E25">
      <w:pPr>
        <w:shd w:val="clear" w:color="auto" w:fill="FFFFFF"/>
        <w:spacing w:after="150" w:line="300" w:lineRule="atLeast"/>
        <w:rPr>
          <w:color w:val="000000" w:themeColor="text1"/>
          <w:lang w:val="uk-UA"/>
        </w:rPr>
      </w:pPr>
    </w:p>
    <w:p w:rsidR="009E7BAF" w:rsidRDefault="009E7BAF" w:rsidP="00491E25">
      <w:pPr>
        <w:shd w:val="clear" w:color="auto" w:fill="FFFFFF"/>
        <w:spacing w:after="150" w:line="300" w:lineRule="atLeast"/>
        <w:rPr>
          <w:color w:val="000000" w:themeColor="text1"/>
          <w:lang w:val="uk-UA"/>
        </w:rPr>
      </w:pPr>
    </w:p>
    <w:p w:rsidR="00491E25" w:rsidRPr="0080246F" w:rsidRDefault="00491E25" w:rsidP="00491E25">
      <w:pPr>
        <w:shd w:val="clear" w:color="auto" w:fill="FFFFFF"/>
        <w:spacing w:after="150" w:line="300" w:lineRule="atLeast"/>
        <w:rPr>
          <w:color w:val="000000" w:themeColor="text1"/>
          <w:lang w:val="uk-UA"/>
        </w:rPr>
      </w:pPr>
      <w:r w:rsidRPr="0080246F">
        <w:rPr>
          <w:color w:val="000000" w:themeColor="text1"/>
          <w:lang w:val="uk-UA"/>
        </w:rPr>
        <w:t xml:space="preserve">Голова    </w:t>
      </w:r>
      <w:r w:rsidR="009E7BAF">
        <w:rPr>
          <w:color w:val="000000" w:themeColor="text1"/>
          <w:lang w:val="uk-UA"/>
        </w:rPr>
        <w:t>педагогічної ради</w:t>
      </w:r>
      <w:r w:rsidRPr="0080246F">
        <w:rPr>
          <w:color w:val="000000" w:themeColor="text1"/>
          <w:lang w:val="uk-UA"/>
        </w:rPr>
        <w:t xml:space="preserve">  </w:t>
      </w:r>
      <w:r w:rsidR="009E7BAF">
        <w:rPr>
          <w:color w:val="000000" w:themeColor="text1"/>
          <w:lang w:val="uk-UA"/>
        </w:rPr>
        <w:t xml:space="preserve">              </w:t>
      </w:r>
      <w:r w:rsidRPr="0080246F">
        <w:rPr>
          <w:color w:val="000000" w:themeColor="text1"/>
          <w:lang w:val="uk-UA"/>
        </w:rPr>
        <w:t xml:space="preserve"> Л.О. Мельнікова</w:t>
      </w:r>
    </w:p>
    <w:p w:rsidR="00491E25" w:rsidRPr="0080246F" w:rsidRDefault="00491E25" w:rsidP="00491E25">
      <w:pPr>
        <w:shd w:val="clear" w:color="auto" w:fill="FFFFFF"/>
        <w:spacing w:after="150" w:line="300" w:lineRule="atLeast"/>
        <w:rPr>
          <w:color w:val="000000" w:themeColor="text1"/>
          <w:lang w:val="uk-UA"/>
        </w:rPr>
      </w:pPr>
      <w:r w:rsidRPr="0080246F">
        <w:rPr>
          <w:color w:val="000000" w:themeColor="text1"/>
          <w:lang w:val="uk-UA"/>
        </w:rPr>
        <w:t xml:space="preserve">Секретар                                    </w:t>
      </w:r>
      <w:r w:rsidR="009E7BAF">
        <w:rPr>
          <w:color w:val="000000" w:themeColor="text1"/>
          <w:lang w:val="uk-UA"/>
        </w:rPr>
        <w:t xml:space="preserve">           </w:t>
      </w:r>
      <w:r w:rsidRPr="0080246F">
        <w:rPr>
          <w:color w:val="000000" w:themeColor="text1"/>
          <w:lang w:val="uk-UA"/>
        </w:rPr>
        <w:t>Л.А. Стойко</w:t>
      </w:r>
    </w:p>
    <w:p w:rsidR="00EF08B1" w:rsidRPr="0080246F" w:rsidRDefault="00EF08B1">
      <w:pPr>
        <w:rPr>
          <w:color w:val="000000" w:themeColor="text1"/>
        </w:rPr>
      </w:pPr>
    </w:p>
    <w:sectPr w:rsidR="00EF08B1" w:rsidRPr="0080246F" w:rsidSect="006E6C54">
      <w:headerReference w:type="default" r:id="rId9"/>
      <w:headerReference w:type="firs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074" w:rsidRDefault="002F6074" w:rsidP="00DF21B2">
      <w:r>
        <w:separator/>
      </w:r>
    </w:p>
  </w:endnote>
  <w:endnote w:type="continuationSeparator" w:id="0">
    <w:p w:rsidR="002F6074" w:rsidRDefault="002F6074" w:rsidP="00DF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Segoe UI"/>
    <w:charset w:val="00"/>
    <w:family w:val="swiss"/>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074" w:rsidRDefault="002F6074" w:rsidP="00DF21B2">
      <w:r>
        <w:separator/>
      </w:r>
    </w:p>
  </w:footnote>
  <w:footnote w:type="continuationSeparator" w:id="0">
    <w:p w:rsidR="002F6074" w:rsidRDefault="002F6074" w:rsidP="00DF2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535898"/>
      <w:docPartObj>
        <w:docPartGallery w:val="Page Numbers (Top of Page)"/>
        <w:docPartUnique/>
      </w:docPartObj>
    </w:sdtPr>
    <w:sdtContent>
      <w:p w:rsidR="006E6C54" w:rsidRDefault="006E6C54">
        <w:pPr>
          <w:pStyle w:val="a7"/>
          <w:jc w:val="center"/>
        </w:pPr>
        <w:r>
          <w:fldChar w:fldCharType="begin"/>
        </w:r>
        <w:r>
          <w:instrText>PAGE   \* MERGEFORMAT</w:instrText>
        </w:r>
        <w:r>
          <w:fldChar w:fldCharType="separate"/>
        </w:r>
        <w:r>
          <w:rPr>
            <w:noProof/>
          </w:rPr>
          <w:t>4</w:t>
        </w:r>
        <w:r>
          <w:fldChar w:fldCharType="end"/>
        </w:r>
      </w:p>
    </w:sdtContent>
  </w:sdt>
  <w:p w:rsidR="00DF21B2" w:rsidRDefault="00DF21B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C54" w:rsidRDefault="006E6C54">
    <w:pPr>
      <w:pStyle w:val="a7"/>
      <w:jc w:val="center"/>
    </w:pPr>
  </w:p>
  <w:p w:rsidR="006E6C54" w:rsidRDefault="006E6C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F7FBB"/>
    <w:multiLevelType w:val="multilevel"/>
    <w:tmpl w:val="CC0A4654"/>
    <w:lvl w:ilvl="0">
      <w:start w:val="1"/>
      <w:numFmt w:val="decimal"/>
      <w:lvlText w:val="%1."/>
      <w:lvlJc w:val="left"/>
      <w:pPr>
        <w:ind w:left="644" w:hanging="360"/>
      </w:pPr>
      <w:rPr>
        <w:rFonts w:eastAsia="Times New Roman"/>
      </w:r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1">
    <w:nsid w:val="3BFF6A90"/>
    <w:multiLevelType w:val="multilevel"/>
    <w:tmpl w:val="CC0A4654"/>
    <w:lvl w:ilvl="0">
      <w:start w:val="1"/>
      <w:numFmt w:val="decimal"/>
      <w:lvlText w:val="%1."/>
      <w:lvlJc w:val="left"/>
      <w:pPr>
        <w:ind w:left="644" w:hanging="360"/>
      </w:pPr>
      <w:rPr>
        <w:rFonts w:eastAsia="Times New Roman"/>
      </w:r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2">
    <w:nsid w:val="412F67D2"/>
    <w:multiLevelType w:val="hybridMultilevel"/>
    <w:tmpl w:val="8DDEDFA2"/>
    <w:lvl w:ilvl="0" w:tplc="2A6823EC">
      <w:numFmt w:val="bullet"/>
      <w:lvlText w:val="-"/>
      <w:lvlJc w:val="left"/>
      <w:pPr>
        <w:ind w:left="1211" w:hanging="360"/>
      </w:pPr>
      <w:rPr>
        <w:rFonts w:ascii="Times New Roman" w:eastAsia="Times New Roman" w:hAnsi="Times New Roman" w:cs="Times New Roman" w:hint="default"/>
      </w:rPr>
    </w:lvl>
    <w:lvl w:ilvl="1" w:tplc="04220003">
      <w:start w:val="1"/>
      <w:numFmt w:val="bullet"/>
      <w:lvlText w:val="o"/>
      <w:lvlJc w:val="left"/>
      <w:pPr>
        <w:ind w:left="1931" w:hanging="360"/>
      </w:pPr>
      <w:rPr>
        <w:rFonts w:ascii="Courier New" w:hAnsi="Courier New" w:cs="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cs="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cs="Courier New" w:hint="default"/>
      </w:rPr>
    </w:lvl>
    <w:lvl w:ilvl="8" w:tplc="04220005">
      <w:start w:val="1"/>
      <w:numFmt w:val="bullet"/>
      <w:lvlText w:val=""/>
      <w:lvlJc w:val="left"/>
      <w:pPr>
        <w:ind w:left="6971" w:hanging="360"/>
      </w:pPr>
      <w:rPr>
        <w:rFonts w:ascii="Wingdings" w:hAnsi="Wingdings" w:hint="default"/>
      </w:rPr>
    </w:lvl>
  </w:abstractNum>
  <w:abstractNum w:abstractNumId="3">
    <w:nsid w:val="5B6C06D7"/>
    <w:multiLevelType w:val="hybridMultilevel"/>
    <w:tmpl w:val="1EDC46E8"/>
    <w:lvl w:ilvl="0" w:tplc="2B7EF9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6DFC3C30"/>
    <w:multiLevelType w:val="multilevel"/>
    <w:tmpl w:val="CC0A4654"/>
    <w:lvl w:ilvl="0">
      <w:start w:val="1"/>
      <w:numFmt w:val="decimal"/>
      <w:lvlText w:val="%1."/>
      <w:lvlJc w:val="left"/>
      <w:pPr>
        <w:ind w:left="644" w:hanging="360"/>
      </w:pPr>
      <w:rPr>
        <w:rFonts w:eastAsia="Times New Roman"/>
      </w:r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5">
    <w:nsid w:val="70B75F34"/>
    <w:multiLevelType w:val="multilevel"/>
    <w:tmpl w:val="CC0A4654"/>
    <w:lvl w:ilvl="0">
      <w:start w:val="1"/>
      <w:numFmt w:val="decimal"/>
      <w:lvlText w:val="%1."/>
      <w:lvlJc w:val="left"/>
      <w:pPr>
        <w:ind w:left="644" w:hanging="360"/>
      </w:pPr>
      <w:rPr>
        <w:rFonts w:eastAsia="Times New Roman"/>
      </w:r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6">
    <w:nsid w:val="79B14F93"/>
    <w:multiLevelType w:val="hybridMultilevel"/>
    <w:tmpl w:val="5A225462"/>
    <w:lvl w:ilvl="0" w:tplc="D360C03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22"/>
    <w:rsid w:val="00056102"/>
    <w:rsid w:val="00062374"/>
    <w:rsid w:val="00064003"/>
    <w:rsid w:val="000F1B6F"/>
    <w:rsid w:val="0020569E"/>
    <w:rsid w:val="002F6074"/>
    <w:rsid w:val="003162ED"/>
    <w:rsid w:val="00323322"/>
    <w:rsid w:val="003D3A44"/>
    <w:rsid w:val="003F0060"/>
    <w:rsid w:val="00403FF3"/>
    <w:rsid w:val="00491E25"/>
    <w:rsid w:val="00493A44"/>
    <w:rsid w:val="005B4F58"/>
    <w:rsid w:val="00623495"/>
    <w:rsid w:val="00691658"/>
    <w:rsid w:val="006E6C54"/>
    <w:rsid w:val="006F1149"/>
    <w:rsid w:val="00752591"/>
    <w:rsid w:val="007F0F2E"/>
    <w:rsid w:val="0080246F"/>
    <w:rsid w:val="00862627"/>
    <w:rsid w:val="00866472"/>
    <w:rsid w:val="008B5FFD"/>
    <w:rsid w:val="008F7F19"/>
    <w:rsid w:val="00924B1E"/>
    <w:rsid w:val="009E7BAF"/>
    <w:rsid w:val="00A52F6A"/>
    <w:rsid w:val="00AB6B82"/>
    <w:rsid w:val="00AF2EB0"/>
    <w:rsid w:val="00B7604B"/>
    <w:rsid w:val="00BA79B4"/>
    <w:rsid w:val="00BB6A39"/>
    <w:rsid w:val="00C22C7F"/>
    <w:rsid w:val="00C923F3"/>
    <w:rsid w:val="00C95037"/>
    <w:rsid w:val="00CB39C2"/>
    <w:rsid w:val="00CC6CAE"/>
    <w:rsid w:val="00D11B72"/>
    <w:rsid w:val="00DF21B2"/>
    <w:rsid w:val="00E10E49"/>
    <w:rsid w:val="00EA33E1"/>
    <w:rsid w:val="00EC43FF"/>
    <w:rsid w:val="00EF08B1"/>
    <w:rsid w:val="00F17443"/>
    <w:rsid w:val="00F635A3"/>
    <w:rsid w:val="00F7463A"/>
    <w:rsid w:val="00FC7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2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2C7F"/>
    <w:pPr>
      <w:spacing w:before="100" w:beforeAutospacing="1" w:after="100" w:afterAutospacing="1"/>
    </w:pPr>
    <w:rPr>
      <w:sz w:val="24"/>
      <w:szCs w:val="24"/>
      <w:lang w:val="uk-UA" w:eastAsia="uk-UA"/>
    </w:rPr>
  </w:style>
  <w:style w:type="paragraph" w:styleId="a4">
    <w:name w:val="List Paragraph"/>
    <w:basedOn w:val="a"/>
    <w:uiPriority w:val="34"/>
    <w:qFormat/>
    <w:rsid w:val="00C22C7F"/>
    <w:pPr>
      <w:spacing w:after="200" w:line="276" w:lineRule="auto"/>
      <w:ind w:left="720"/>
      <w:contextualSpacing/>
    </w:pPr>
    <w:rPr>
      <w:rFonts w:ascii="Calibri" w:eastAsia="Calibri" w:hAnsi="Calibri"/>
      <w:sz w:val="22"/>
      <w:szCs w:val="22"/>
      <w:lang w:val="uk-UA" w:eastAsia="en-US"/>
    </w:rPr>
  </w:style>
  <w:style w:type="paragraph" w:customStyle="1" w:styleId="a5">
    <w:name w:val="Нормальний текст"/>
    <w:basedOn w:val="a"/>
    <w:uiPriority w:val="99"/>
    <w:rsid w:val="00C22C7F"/>
    <w:pPr>
      <w:spacing w:before="120"/>
      <w:ind w:firstLine="567"/>
    </w:pPr>
    <w:rPr>
      <w:rFonts w:ascii="Antiqua" w:hAnsi="Antiqua"/>
      <w:sz w:val="26"/>
      <w:szCs w:val="20"/>
      <w:lang w:val="uk-UA"/>
    </w:rPr>
  </w:style>
  <w:style w:type="paragraph" w:styleId="a6">
    <w:name w:val="No Spacing"/>
    <w:uiPriority w:val="1"/>
    <w:qFormat/>
    <w:rsid w:val="00CB39C2"/>
    <w:pPr>
      <w:spacing w:after="0" w:line="240" w:lineRule="auto"/>
    </w:pPr>
  </w:style>
  <w:style w:type="paragraph" w:styleId="a7">
    <w:name w:val="header"/>
    <w:basedOn w:val="a"/>
    <w:link w:val="a8"/>
    <w:uiPriority w:val="99"/>
    <w:unhideWhenUsed/>
    <w:rsid w:val="00DF21B2"/>
    <w:pPr>
      <w:tabs>
        <w:tab w:val="center" w:pos="4677"/>
        <w:tab w:val="right" w:pos="9355"/>
      </w:tabs>
    </w:pPr>
  </w:style>
  <w:style w:type="character" w:customStyle="1" w:styleId="a8">
    <w:name w:val="Верхний колонтитул Знак"/>
    <w:basedOn w:val="a0"/>
    <w:link w:val="a7"/>
    <w:uiPriority w:val="99"/>
    <w:rsid w:val="00DF21B2"/>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DF21B2"/>
    <w:pPr>
      <w:tabs>
        <w:tab w:val="center" w:pos="4677"/>
        <w:tab w:val="right" w:pos="9355"/>
      </w:tabs>
    </w:pPr>
  </w:style>
  <w:style w:type="character" w:customStyle="1" w:styleId="aa">
    <w:name w:val="Нижний колонтитул Знак"/>
    <w:basedOn w:val="a0"/>
    <w:link w:val="a9"/>
    <w:uiPriority w:val="99"/>
    <w:rsid w:val="00DF21B2"/>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D11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2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2C7F"/>
    <w:pPr>
      <w:spacing w:before="100" w:beforeAutospacing="1" w:after="100" w:afterAutospacing="1"/>
    </w:pPr>
    <w:rPr>
      <w:sz w:val="24"/>
      <w:szCs w:val="24"/>
      <w:lang w:val="uk-UA" w:eastAsia="uk-UA"/>
    </w:rPr>
  </w:style>
  <w:style w:type="paragraph" w:styleId="a4">
    <w:name w:val="List Paragraph"/>
    <w:basedOn w:val="a"/>
    <w:uiPriority w:val="34"/>
    <w:qFormat/>
    <w:rsid w:val="00C22C7F"/>
    <w:pPr>
      <w:spacing w:after="200" w:line="276" w:lineRule="auto"/>
      <w:ind w:left="720"/>
      <w:contextualSpacing/>
    </w:pPr>
    <w:rPr>
      <w:rFonts w:ascii="Calibri" w:eastAsia="Calibri" w:hAnsi="Calibri"/>
      <w:sz w:val="22"/>
      <w:szCs w:val="22"/>
      <w:lang w:val="uk-UA" w:eastAsia="en-US"/>
    </w:rPr>
  </w:style>
  <w:style w:type="paragraph" w:customStyle="1" w:styleId="a5">
    <w:name w:val="Нормальний текст"/>
    <w:basedOn w:val="a"/>
    <w:uiPriority w:val="99"/>
    <w:rsid w:val="00C22C7F"/>
    <w:pPr>
      <w:spacing w:before="120"/>
      <w:ind w:firstLine="567"/>
    </w:pPr>
    <w:rPr>
      <w:rFonts w:ascii="Antiqua" w:hAnsi="Antiqua"/>
      <w:sz w:val="26"/>
      <w:szCs w:val="20"/>
      <w:lang w:val="uk-UA"/>
    </w:rPr>
  </w:style>
  <w:style w:type="paragraph" w:styleId="a6">
    <w:name w:val="No Spacing"/>
    <w:uiPriority w:val="1"/>
    <w:qFormat/>
    <w:rsid w:val="00CB39C2"/>
    <w:pPr>
      <w:spacing w:after="0" w:line="240" w:lineRule="auto"/>
    </w:pPr>
  </w:style>
  <w:style w:type="paragraph" w:styleId="a7">
    <w:name w:val="header"/>
    <w:basedOn w:val="a"/>
    <w:link w:val="a8"/>
    <w:uiPriority w:val="99"/>
    <w:unhideWhenUsed/>
    <w:rsid w:val="00DF21B2"/>
    <w:pPr>
      <w:tabs>
        <w:tab w:val="center" w:pos="4677"/>
        <w:tab w:val="right" w:pos="9355"/>
      </w:tabs>
    </w:pPr>
  </w:style>
  <w:style w:type="character" w:customStyle="1" w:styleId="a8">
    <w:name w:val="Верхний колонтитул Знак"/>
    <w:basedOn w:val="a0"/>
    <w:link w:val="a7"/>
    <w:uiPriority w:val="99"/>
    <w:rsid w:val="00DF21B2"/>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DF21B2"/>
    <w:pPr>
      <w:tabs>
        <w:tab w:val="center" w:pos="4677"/>
        <w:tab w:val="right" w:pos="9355"/>
      </w:tabs>
    </w:pPr>
  </w:style>
  <w:style w:type="character" w:customStyle="1" w:styleId="aa">
    <w:name w:val="Нижний колонтитул Знак"/>
    <w:basedOn w:val="a0"/>
    <w:link w:val="a9"/>
    <w:uiPriority w:val="99"/>
    <w:rsid w:val="00DF21B2"/>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D11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6207">
      <w:bodyDiv w:val="1"/>
      <w:marLeft w:val="0"/>
      <w:marRight w:val="0"/>
      <w:marTop w:val="0"/>
      <w:marBottom w:val="0"/>
      <w:divBdr>
        <w:top w:val="none" w:sz="0" w:space="0" w:color="auto"/>
        <w:left w:val="none" w:sz="0" w:space="0" w:color="auto"/>
        <w:bottom w:val="none" w:sz="0" w:space="0" w:color="auto"/>
        <w:right w:val="none" w:sz="0" w:space="0" w:color="auto"/>
      </w:divBdr>
    </w:div>
    <w:div w:id="198855312">
      <w:bodyDiv w:val="1"/>
      <w:marLeft w:val="0"/>
      <w:marRight w:val="0"/>
      <w:marTop w:val="0"/>
      <w:marBottom w:val="0"/>
      <w:divBdr>
        <w:top w:val="none" w:sz="0" w:space="0" w:color="auto"/>
        <w:left w:val="none" w:sz="0" w:space="0" w:color="auto"/>
        <w:bottom w:val="none" w:sz="0" w:space="0" w:color="auto"/>
        <w:right w:val="none" w:sz="0" w:space="0" w:color="auto"/>
      </w:divBdr>
    </w:div>
    <w:div w:id="264849448">
      <w:bodyDiv w:val="1"/>
      <w:marLeft w:val="0"/>
      <w:marRight w:val="0"/>
      <w:marTop w:val="0"/>
      <w:marBottom w:val="0"/>
      <w:divBdr>
        <w:top w:val="none" w:sz="0" w:space="0" w:color="auto"/>
        <w:left w:val="none" w:sz="0" w:space="0" w:color="auto"/>
        <w:bottom w:val="none" w:sz="0" w:space="0" w:color="auto"/>
        <w:right w:val="none" w:sz="0" w:space="0" w:color="auto"/>
      </w:divBdr>
    </w:div>
    <w:div w:id="270630903">
      <w:bodyDiv w:val="1"/>
      <w:marLeft w:val="0"/>
      <w:marRight w:val="0"/>
      <w:marTop w:val="0"/>
      <w:marBottom w:val="0"/>
      <w:divBdr>
        <w:top w:val="none" w:sz="0" w:space="0" w:color="auto"/>
        <w:left w:val="none" w:sz="0" w:space="0" w:color="auto"/>
        <w:bottom w:val="none" w:sz="0" w:space="0" w:color="auto"/>
        <w:right w:val="none" w:sz="0" w:space="0" w:color="auto"/>
      </w:divBdr>
    </w:div>
    <w:div w:id="316109432">
      <w:bodyDiv w:val="1"/>
      <w:marLeft w:val="0"/>
      <w:marRight w:val="0"/>
      <w:marTop w:val="0"/>
      <w:marBottom w:val="0"/>
      <w:divBdr>
        <w:top w:val="none" w:sz="0" w:space="0" w:color="auto"/>
        <w:left w:val="none" w:sz="0" w:space="0" w:color="auto"/>
        <w:bottom w:val="none" w:sz="0" w:space="0" w:color="auto"/>
        <w:right w:val="none" w:sz="0" w:space="0" w:color="auto"/>
      </w:divBdr>
    </w:div>
    <w:div w:id="340356350">
      <w:bodyDiv w:val="1"/>
      <w:marLeft w:val="0"/>
      <w:marRight w:val="0"/>
      <w:marTop w:val="0"/>
      <w:marBottom w:val="0"/>
      <w:divBdr>
        <w:top w:val="none" w:sz="0" w:space="0" w:color="auto"/>
        <w:left w:val="none" w:sz="0" w:space="0" w:color="auto"/>
        <w:bottom w:val="none" w:sz="0" w:space="0" w:color="auto"/>
        <w:right w:val="none" w:sz="0" w:space="0" w:color="auto"/>
      </w:divBdr>
    </w:div>
    <w:div w:id="550338219">
      <w:bodyDiv w:val="1"/>
      <w:marLeft w:val="0"/>
      <w:marRight w:val="0"/>
      <w:marTop w:val="0"/>
      <w:marBottom w:val="0"/>
      <w:divBdr>
        <w:top w:val="none" w:sz="0" w:space="0" w:color="auto"/>
        <w:left w:val="none" w:sz="0" w:space="0" w:color="auto"/>
        <w:bottom w:val="none" w:sz="0" w:space="0" w:color="auto"/>
        <w:right w:val="none" w:sz="0" w:space="0" w:color="auto"/>
      </w:divBdr>
    </w:div>
    <w:div w:id="625501760">
      <w:bodyDiv w:val="1"/>
      <w:marLeft w:val="0"/>
      <w:marRight w:val="0"/>
      <w:marTop w:val="0"/>
      <w:marBottom w:val="0"/>
      <w:divBdr>
        <w:top w:val="none" w:sz="0" w:space="0" w:color="auto"/>
        <w:left w:val="none" w:sz="0" w:space="0" w:color="auto"/>
        <w:bottom w:val="none" w:sz="0" w:space="0" w:color="auto"/>
        <w:right w:val="none" w:sz="0" w:space="0" w:color="auto"/>
      </w:divBdr>
    </w:div>
    <w:div w:id="635069848">
      <w:bodyDiv w:val="1"/>
      <w:marLeft w:val="0"/>
      <w:marRight w:val="0"/>
      <w:marTop w:val="0"/>
      <w:marBottom w:val="0"/>
      <w:divBdr>
        <w:top w:val="none" w:sz="0" w:space="0" w:color="auto"/>
        <w:left w:val="none" w:sz="0" w:space="0" w:color="auto"/>
        <w:bottom w:val="none" w:sz="0" w:space="0" w:color="auto"/>
        <w:right w:val="none" w:sz="0" w:space="0" w:color="auto"/>
      </w:divBdr>
    </w:div>
    <w:div w:id="926158220">
      <w:bodyDiv w:val="1"/>
      <w:marLeft w:val="0"/>
      <w:marRight w:val="0"/>
      <w:marTop w:val="0"/>
      <w:marBottom w:val="0"/>
      <w:divBdr>
        <w:top w:val="none" w:sz="0" w:space="0" w:color="auto"/>
        <w:left w:val="none" w:sz="0" w:space="0" w:color="auto"/>
        <w:bottom w:val="none" w:sz="0" w:space="0" w:color="auto"/>
        <w:right w:val="none" w:sz="0" w:space="0" w:color="auto"/>
      </w:divBdr>
    </w:div>
    <w:div w:id="1311523938">
      <w:bodyDiv w:val="1"/>
      <w:marLeft w:val="0"/>
      <w:marRight w:val="0"/>
      <w:marTop w:val="0"/>
      <w:marBottom w:val="0"/>
      <w:divBdr>
        <w:top w:val="none" w:sz="0" w:space="0" w:color="auto"/>
        <w:left w:val="none" w:sz="0" w:space="0" w:color="auto"/>
        <w:bottom w:val="none" w:sz="0" w:space="0" w:color="auto"/>
        <w:right w:val="none" w:sz="0" w:space="0" w:color="auto"/>
      </w:divBdr>
    </w:div>
    <w:div w:id="1393427153">
      <w:bodyDiv w:val="1"/>
      <w:marLeft w:val="0"/>
      <w:marRight w:val="0"/>
      <w:marTop w:val="0"/>
      <w:marBottom w:val="0"/>
      <w:divBdr>
        <w:top w:val="none" w:sz="0" w:space="0" w:color="auto"/>
        <w:left w:val="none" w:sz="0" w:space="0" w:color="auto"/>
        <w:bottom w:val="none" w:sz="0" w:space="0" w:color="auto"/>
        <w:right w:val="none" w:sz="0" w:space="0" w:color="auto"/>
      </w:divBdr>
    </w:div>
    <w:div w:id="1449813678">
      <w:bodyDiv w:val="1"/>
      <w:marLeft w:val="0"/>
      <w:marRight w:val="0"/>
      <w:marTop w:val="0"/>
      <w:marBottom w:val="0"/>
      <w:divBdr>
        <w:top w:val="none" w:sz="0" w:space="0" w:color="auto"/>
        <w:left w:val="none" w:sz="0" w:space="0" w:color="auto"/>
        <w:bottom w:val="none" w:sz="0" w:space="0" w:color="auto"/>
        <w:right w:val="none" w:sz="0" w:space="0" w:color="auto"/>
      </w:divBdr>
    </w:div>
    <w:div w:id="1570074305">
      <w:bodyDiv w:val="1"/>
      <w:marLeft w:val="0"/>
      <w:marRight w:val="0"/>
      <w:marTop w:val="0"/>
      <w:marBottom w:val="0"/>
      <w:divBdr>
        <w:top w:val="none" w:sz="0" w:space="0" w:color="auto"/>
        <w:left w:val="none" w:sz="0" w:space="0" w:color="auto"/>
        <w:bottom w:val="none" w:sz="0" w:space="0" w:color="auto"/>
        <w:right w:val="none" w:sz="0" w:space="0" w:color="auto"/>
      </w:divBdr>
    </w:div>
    <w:div w:id="1638602350">
      <w:bodyDiv w:val="1"/>
      <w:marLeft w:val="0"/>
      <w:marRight w:val="0"/>
      <w:marTop w:val="0"/>
      <w:marBottom w:val="0"/>
      <w:divBdr>
        <w:top w:val="none" w:sz="0" w:space="0" w:color="auto"/>
        <w:left w:val="none" w:sz="0" w:space="0" w:color="auto"/>
        <w:bottom w:val="none" w:sz="0" w:space="0" w:color="auto"/>
        <w:right w:val="none" w:sz="0" w:space="0" w:color="auto"/>
      </w:divBdr>
    </w:div>
    <w:div w:id="1812405889">
      <w:bodyDiv w:val="1"/>
      <w:marLeft w:val="0"/>
      <w:marRight w:val="0"/>
      <w:marTop w:val="0"/>
      <w:marBottom w:val="0"/>
      <w:divBdr>
        <w:top w:val="none" w:sz="0" w:space="0" w:color="auto"/>
        <w:left w:val="none" w:sz="0" w:space="0" w:color="auto"/>
        <w:bottom w:val="none" w:sz="0" w:space="0" w:color="auto"/>
        <w:right w:val="none" w:sz="0" w:space="0" w:color="auto"/>
      </w:divBdr>
    </w:div>
    <w:div w:id="1813524908">
      <w:bodyDiv w:val="1"/>
      <w:marLeft w:val="0"/>
      <w:marRight w:val="0"/>
      <w:marTop w:val="0"/>
      <w:marBottom w:val="0"/>
      <w:divBdr>
        <w:top w:val="none" w:sz="0" w:space="0" w:color="auto"/>
        <w:left w:val="none" w:sz="0" w:space="0" w:color="auto"/>
        <w:bottom w:val="none" w:sz="0" w:space="0" w:color="auto"/>
        <w:right w:val="none" w:sz="0" w:space="0" w:color="auto"/>
      </w:divBdr>
    </w:div>
    <w:div w:id="213000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CA28-EB6E-43B5-898E-D65DD720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4663</Words>
  <Characters>26582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2019-04-11T15:43:00Z</dcterms:created>
  <dcterms:modified xsi:type="dcterms:W3CDTF">2019-05-12T17:10:00Z</dcterms:modified>
</cp:coreProperties>
</file>